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eastAsia="宋体"/>
          <w:caps w:val="0"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ind w:firstLine="442" w:firstLineChars="100"/>
        <w:jc w:val="center"/>
        <w:rPr>
          <w:rFonts w:eastAsia="宋体"/>
          <w:b/>
          <w:caps w:val="0"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中寰电子招采平台</w:t>
      </w:r>
      <w:r>
        <w:rPr>
          <w:rFonts w:hint="eastAsia" w:eastAsia="宋体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b/>
          <w:caps w:val="0"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</w:p>
    <w:p>
      <w:pPr>
        <w:ind w:firstLine="522" w:firstLineChars="100"/>
        <w:jc w:val="center"/>
        <w:rPr>
          <w:rFonts w:eastAsia="宋体"/>
          <w:b/>
          <w:caps w:val="0"/>
          <w:smallCap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jc w:val="center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49295" cy="3425825"/>
            <wp:effectExtent l="0" t="0" r="12065" b="3175"/>
            <wp:docPr id="590" name="图片 590" descr="微信图片_2023081115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590" descr="微信图片_202308111517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firstLine="36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eastAsia="宋体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fmt="decimal" w:start="0"/>
          <w:cols w:space="720" w:num="1"/>
          <w:titlePg/>
          <w:docGrid w:type="lines" w:linePitch="312" w:charSpace="0"/>
        </w:sectPr>
      </w:pPr>
    </w:p>
    <w:p>
      <w:pPr>
        <w:pStyle w:val="13"/>
        <w:tabs>
          <w:tab w:val="right" w:leader="dot" w:pos="8266"/>
        </w:tabs>
        <w:jc w:val="center"/>
        <w:rPr>
          <w:rFonts w:hint="eastAsia" w:eastAsia="宋体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目    录</w:t>
      </w:r>
    </w:p>
    <w:p>
      <w:pPr>
        <w:pStyle w:val="13"/>
        <w:tabs>
          <w:tab w:val="right" w:leader="dot" w:pos="8266"/>
        </w:tabs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instrText xml:space="preserve">TOC \o "1-5" \h \u </w:instrText>
      </w: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_Toc17811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一、 </w:t>
      </w:r>
      <w:r>
        <w:rPr>
          <w:rFonts w:eastAsia="宋体"/>
          <w:caps w:val="0"/>
          <w:smallCaps w:val="0"/>
        </w:rPr>
        <w:t>系统前期准备</w:t>
      </w:r>
      <w:r>
        <w:tab/>
      </w:r>
      <w:r>
        <w:fldChar w:fldCharType="begin"/>
      </w:r>
      <w:r>
        <w:instrText xml:space="preserve"> PAGEREF _Toc17811 \h </w:instrText>
      </w:r>
      <w:r>
        <w:fldChar w:fldCharType="separate"/>
      </w:r>
      <w:r>
        <w:t>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_Toc4888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1.1、 </w:t>
      </w:r>
      <w:r>
        <w:rPr>
          <w:rFonts w:eastAsia="宋体"/>
          <w:caps w:val="0"/>
          <w:smallCaps w:val="0"/>
        </w:rPr>
        <w:t>驱动安装说明</w:t>
      </w:r>
      <w:r>
        <w:tab/>
      </w:r>
      <w:r>
        <w:fldChar w:fldCharType="begin"/>
      </w:r>
      <w:r>
        <w:instrText xml:space="preserve"> PAGEREF _Toc4888 \h </w:instrText>
      </w:r>
      <w:r>
        <w:fldChar w:fldCharType="separate"/>
      </w:r>
      <w:r>
        <w:t>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_Toc18538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1.2、 </w:t>
      </w:r>
      <w:r>
        <w:rPr>
          <w:rFonts w:eastAsia="宋体"/>
          <w:caps w:val="0"/>
          <w:smallCaps w:val="0"/>
        </w:rPr>
        <w:t>检测工具</w:t>
      </w:r>
      <w:r>
        <w:tab/>
      </w:r>
      <w:r>
        <w:fldChar w:fldCharType="begin"/>
      </w:r>
      <w:r>
        <w:instrText xml:space="preserve"> PAGEREF _Toc18538 \h </w:instrText>
      </w:r>
      <w:r>
        <w:fldChar w:fldCharType="separate"/>
      </w:r>
      <w:r>
        <w:t>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1.2.1、 </w:t>
      </w:r>
      <w:r>
        <w:rPr>
          <w:rFonts w:eastAsia="宋体"/>
          <w:caps w:val="0"/>
          <w:smallCaps w:val="0"/>
        </w:rPr>
        <w:t>启动检测工具</w:t>
      </w:r>
      <w:r>
        <w:tab/>
      </w:r>
      <w:r>
        <w:fldChar w:fldCharType="begin"/>
      </w:r>
      <w:r>
        <w:instrText xml:space="preserve"> PAGEREF _Toc129 \h </w:instrText>
      </w:r>
      <w:r>
        <w:fldChar w:fldCharType="separate"/>
      </w:r>
      <w:r>
        <w:t>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_Toc31490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1.2.2、 </w:t>
      </w:r>
      <w:r>
        <w:rPr>
          <w:rFonts w:eastAsia="宋体"/>
          <w:caps w:val="0"/>
          <w:smallCaps w:val="0"/>
        </w:rPr>
        <w:t>证书检测</w:t>
      </w:r>
      <w:r>
        <w:tab/>
      </w:r>
      <w:r>
        <w:fldChar w:fldCharType="begin"/>
      </w:r>
      <w:r>
        <w:instrText xml:space="preserve"> PAGEREF _Toc31490 \h </w:instrText>
      </w:r>
      <w:r>
        <w:fldChar w:fldCharType="separate"/>
      </w:r>
      <w:r>
        <w:t>10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_Toc25181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1.2.3、 </w:t>
      </w:r>
      <w:r>
        <w:rPr>
          <w:rFonts w:eastAsia="宋体"/>
          <w:caps w:val="0"/>
          <w:smallCaps w:val="0"/>
        </w:rPr>
        <w:t>系统检测</w:t>
      </w:r>
      <w:r>
        <w:tab/>
      </w:r>
      <w:r>
        <w:fldChar w:fldCharType="begin"/>
      </w:r>
      <w:r>
        <w:instrText xml:space="preserve"> PAGEREF _Toc25181 \h </w:instrText>
      </w:r>
      <w:r>
        <w:fldChar w:fldCharType="separate"/>
      </w:r>
      <w:r>
        <w:t>12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_Toc10787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1.2.4、 </w:t>
      </w:r>
      <w:r>
        <w:rPr>
          <w:rFonts w:eastAsia="宋体"/>
          <w:caps w:val="0"/>
          <w:smallCaps w:val="0"/>
        </w:rPr>
        <w:t>控件检测</w:t>
      </w:r>
      <w:r>
        <w:tab/>
      </w:r>
      <w:r>
        <w:fldChar w:fldCharType="begin"/>
      </w:r>
      <w:r>
        <w:instrText xml:space="preserve"> PAGEREF _Toc10787 \h </w:instrText>
      </w:r>
      <w:r>
        <w:fldChar w:fldCharType="separate"/>
      </w:r>
      <w:r>
        <w:t>13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_Toc4606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1.2.5、 </w:t>
      </w:r>
      <w:r>
        <w:rPr>
          <w:rFonts w:eastAsia="宋体"/>
          <w:caps w:val="0"/>
          <w:smallCaps w:val="0"/>
        </w:rPr>
        <w:t>签章检测</w:t>
      </w:r>
      <w:r>
        <w:tab/>
      </w:r>
      <w:r>
        <w:fldChar w:fldCharType="begin"/>
      </w:r>
      <w:r>
        <w:instrText xml:space="preserve"> PAGEREF _Toc4606 \h </w:instrText>
      </w:r>
      <w:r>
        <w:fldChar w:fldCharType="separate"/>
      </w:r>
      <w:r>
        <w:t>14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_Toc13016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1.2.6、 </w:t>
      </w:r>
      <w:r>
        <w:rPr>
          <w:rFonts w:eastAsia="宋体"/>
          <w:caps w:val="0"/>
          <w:smallCaps w:val="0"/>
        </w:rPr>
        <w:t>安装驱动程序</w:t>
      </w:r>
      <w:r>
        <w:tab/>
      </w:r>
      <w:r>
        <w:fldChar w:fldCharType="begin"/>
      </w:r>
      <w:r>
        <w:instrText xml:space="preserve"> PAGEREF _Toc13016 \h </w:instrText>
      </w:r>
      <w:r>
        <w:fldChar w:fldCharType="separate"/>
      </w:r>
      <w:r>
        <w:t>15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_Toc17724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1.2.7、 </w:t>
      </w:r>
      <w:r>
        <w:rPr>
          <w:rFonts w:eastAsia="宋体"/>
          <w:caps w:val="0"/>
          <w:smallCaps w:val="0"/>
        </w:rPr>
        <w:t>安装IC卡读卡驱动</w:t>
      </w:r>
      <w:r>
        <w:tab/>
      </w:r>
      <w:r>
        <w:fldChar w:fldCharType="begin"/>
      </w:r>
      <w:r>
        <w:instrText xml:space="preserve"> PAGEREF _Toc17724 \h </w:instrText>
      </w:r>
      <w:r>
        <w:fldChar w:fldCharType="separate"/>
      </w:r>
      <w:r>
        <w:t>18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_Toc29863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1.3、 </w:t>
      </w:r>
      <w:r>
        <w:rPr>
          <w:rFonts w:eastAsia="宋体"/>
          <w:caps w:val="0"/>
          <w:smallCaps w:val="0"/>
        </w:rPr>
        <w:t>证书工具</w:t>
      </w:r>
      <w:r>
        <w:tab/>
      </w:r>
      <w:r>
        <w:fldChar w:fldCharType="begin"/>
      </w:r>
      <w:r>
        <w:instrText xml:space="preserve"> PAGEREF _Toc29863 \h </w:instrText>
      </w:r>
      <w:r>
        <w:fldChar w:fldCharType="separate"/>
      </w:r>
      <w:r>
        <w:t>18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_Toc8783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1.3.1、 </w:t>
      </w:r>
      <w:r>
        <w:rPr>
          <w:rFonts w:eastAsia="宋体"/>
          <w:caps w:val="0"/>
          <w:smallCaps w:val="0"/>
        </w:rPr>
        <w:t>修改口令</w:t>
      </w:r>
      <w:r>
        <w:tab/>
      </w:r>
      <w:r>
        <w:fldChar w:fldCharType="begin"/>
      </w:r>
      <w:r>
        <w:instrText xml:space="preserve"> PAGEREF _Toc8783 \h </w:instrText>
      </w:r>
      <w:r>
        <w:fldChar w:fldCharType="separate"/>
      </w:r>
      <w:r>
        <w:t>18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_Toc22160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1.4、 </w:t>
      </w:r>
      <w:r>
        <w:rPr>
          <w:rFonts w:eastAsia="宋体"/>
          <w:caps w:val="0"/>
          <w:smallCaps w:val="0"/>
        </w:rPr>
        <w:t>浏览器配置</w:t>
      </w:r>
      <w:r>
        <w:tab/>
      </w:r>
      <w:r>
        <w:fldChar w:fldCharType="begin"/>
      </w:r>
      <w:r>
        <w:instrText xml:space="preserve"> PAGEREF _Toc22160 \h </w:instrText>
      </w:r>
      <w:r>
        <w:fldChar w:fldCharType="separate"/>
      </w:r>
      <w:r>
        <w:t>19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_Toc28495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1.4.1、 </w:t>
      </w:r>
      <w:r>
        <w:rPr>
          <w:rFonts w:eastAsia="宋体"/>
          <w:caps w:val="0"/>
          <w:smallCaps w:val="0"/>
        </w:rPr>
        <w:t>Internet选项</w:t>
      </w:r>
      <w:r>
        <w:tab/>
      </w:r>
      <w:r>
        <w:fldChar w:fldCharType="begin"/>
      </w:r>
      <w:r>
        <w:instrText xml:space="preserve"> PAGEREF _Toc28495 \h </w:instrText>
      </w:r>
      <w:r>
        <w:fldChar w:fldCharType="separate"/>
      </w:r>
      <w:r>
        <w:t>19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_Toc31992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1.4.2、 </w:t>
      </w:r>
      <w:r>
        <w:rPr>
          <w:rFonts w:eastAsia="宋体"/>
          <w:caps w:val="0"/>
          <w:smallCaps w:val="0"/>
        </w:rPr>
        <w:t>关闭拦截工具</w:t>
      </w:r>
      <w:r>
        <w:tab/>
      </w:r>
      <w:r>
        <w:fldChar w:fldCharType="begin"/>
      </w:r>
      <w:r>
        <w:instrText xml:space="preserve"> PAGEREF _Toc31992 \h </w:instrText>
      </w:r>
      <w:r>
        <w:fldChar w:fldCharType="separate"/>
      </w:r>
      <w:r>
        <w:t>22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_Toc8956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二、 </w:t>
      </w:r>
      <w:r>
        <w:rPr>
          <w:rFonts w:hint="eastAsia" w:eastAsia="宋体"/>
          <w:caps w:val="0"/>
          <w:smallCaps w:val="0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_Toc8956 \h </w:instrText>
      </w:r>
      <w:r>
        <w:fldChar w:fldCharType="separate"/>
      </w:r>
      <w:r>
        <w:t>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_Toc32742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2.1、 </w:t>
      </w:r>
      <w:r>
        <w:rPr>
          <w:rFonts w:hint="eastAsia" w:eastAsia="宋体"/>
          <w:caps w:val="0"/>
          <w:smallCaps w:val="0"/>
          <w:lang w:val="en-US" w:eastAsia="zh-CN"/>
        </w:rPr>
        <w:t>首页登录</w:t>
      </w:r>
      <w:r>
        <w:tab/>
      </w:r>
      <w:r>
        <w:fldChar w:fldCharType="begin"/>
      </w:r>
      <w:r>
        <w:instrText xml:space="preserve"> PAGEREF _Toc32742 \h </w:instrText>
      </w:r>
      <w:r>
        <w:fldChar w:fldCharType="separate"/>
      </w:r>
      <w:r>
        <w:t>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_Toc2168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2.2、 </w:t>
      </w:r>
      <w:r>
        <w:rPr>
          <w:rFonts w:hint="eastAsia" w:eastAsia="宋体"/>
          <w:caps w:val="0"/>
          <w:smallCaps w:val="0"/>
          <w:lang w:val="en-US" w:eastAsia="zh-CN"/>
        </w:rPr>
        <w:t>扫码绑定</w:t>
      </w:r>
      <w:r>
        <w:tab/>
      </w:r>
      <w:r>
        <w:fldChar w:fldCharType="begin"/>
      </w:r>
      <w:r>
        <w:instrText xml:space="preserve"> PAGEREF _Toc2168 \h </w:instrText>
      </w:r>
      <w:r>
        <w:fldChar w:fldCharType="separate"/>
      </w:r>
      <w:r>
        <w:t>26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_Toc11329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2.2.1、 </w:t>
      </w:r>
      <w:r>
        <w:rPr>
          <w:rFonts w:hint="eastAsia" w:eastAsia="宋体"/>
          <w:caps w:val="0"/>
          <w:smallCaps w:val="0"/>
          <w:lang w:val="en-US" w:eastAsia="zh-CN"/>
        </w:rPr>
        <w:t>扫码登录</w:t>
      </w:r>
      <w:r>
        <w:tab/>
      </w:r>
      <w:r>
        <w:fldChar w:fldCharType="begin"/>
      </w:r>
      <w:r>
        <w:instrText xml:space="preserve"> PAGEREF _Toc11329 \h </w:instrText>
      </w:r>
      <w:r>
        <w:fldChar w:fldCharType="separate"/>
      </w:r>
      <w:r>
        <w:t>27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_Toc30231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三、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管理</w:t>
      </w:r>
      <w:r>
        <w:tab/>
      </w:r>
      <w:r>
        <w:fldChar w:fldCharType="begin"/>
      </w:r>
      <w:r>
        <w:instrText xml:space="preserve"> PAGEREF _Toc30231 \h </w:instrText>
      </w:r>
      <w:r>
        <w:fldChar w:fldCharType="separate"/>
      </w:r>
      <w:r>
        <w:t>28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_Toc28660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3.1、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注册</w:t>
      </w:r>
      <w:r>
        <w:tab/>
      </w:r>
      <w:r>
        <w:fldChar w:fldCharType="begin"/>
      </w:r>
      <w:r>
        <w:instrText xml:space="preserve"> PAGEREF _Toc28660 \h </w:instrText>
      </w:r>
      <w:r>
        <w:fldChar w:fldCharType="separate"/>
      </w:r>
      <w:r>
        <w:t>28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_Toc22389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3.2、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管理</w:t>
      </w:r>
      <w:r>
        <w:tab/>
      </w:r>
      <w:r>
        <w:fldChar w:fldCharType="begin"/>
      </w:r>
      <w:r>
        <w:instrText xml:space="preserve"> PAGEREF _Toc22389 \h </w:instrText>
      </w:r>
      <w:r>
        <w:fldChar w:fldCharType="separate"/>
      </w:r>
      <w:r>
        <w:t>29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_Toc20504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四、 </w:t>
      </w:r>
      <w:r>
        <w:rPr>
          <w:rFonts w:hint="eastAsia" w:eastAsia="宋体"/>
          <w:caps w:val="0"/>
          <w:smallCaps w:val="0"/>
          <w:lang w:val="en-US" w:eastAsia="zh-CN"/>
        </w:rPr>
        <w:t>招标采购</w:t>
      </w:r>
      <w:r>
        <w:rPr>
          <w:rFonts w:eastAsia="宋体"/>
          <w:caps w:val="0"/>
          <w:smallCaps w:val="0"/>
        </w:rPr>
        <w:t>业务</w:t>
      </w:r>
      <w:r>
        <w:tab/>
      </w:r>
      <w:r>
        <w:fldChar w:fldCharType="begin"/>
      </w:r>
      <w:r>
        <w:instrText xml:space="preserve"> PAGEREF _Toc20504 \h </w:instrText>
      </w:r>
      <w:r>
        <w:fldChar w:fldCharType="separate"/>
      </w:r>
      <w:r>
        <w:t>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_Toc3439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4.1、 </w:t>
      </w:r>
      <w:r>
        <w:rPr>
          <w:rFonts w:hint="eastAsia" w:eastAsia="宋体"/>
          <w:caps w:val="0"/>
          <w:smallCaps w:val="0"/>
          <w:lang w:val="en-US" w:eastAsia="zh-CN"/>
        </w:rPr>
        <w:t>公开招标</w:t>
      </w:r>
      <w:r>
        <w:tab/>
      </w:r>
      <w:r>
        <w:fldChar w:fldCharType="begin"/>
      </w:r>
      <w:r>
        <w:instrText xml:space="preserve"> PAGEREF _Toc3439 \h </w:instrText>
      </w:r>
      <w:r>
        <w:fldChar w:fldCharType="separate"/>
      </w:r>
      <w:r>
        <w:t>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_Toc411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4.1.1、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_Toc411 \h </w:instrText>
      </w:r>
      <w:r>
        <w:fldChar w:fldCharType="separate"/>
      </w:r>
      <w:r>
        <w:t>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_Toc31412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_Toc31412 \h </w:instrText>
      </w:r>
      <w:r>
        <w:fldChar w:fldCharType="separate"/>
      </w:r>
      <w:r>
        <w:t>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_Toc16384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_Toc16384 \h </w:instrText>
      </w:r>
      <w:r>
        <w:fldChar w:fldCharType="separate"/>
      </w:r>
      <w:r>
        <w:t>31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_Toc2566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4.1.2、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_Toc2566 \h </w:instrText>
      </w:r>
      <w:r>
        <w:fldChar w:fldCharType="separate"/>
      </w:r>
      <w:r>
        <w:t>33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_Toc6948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_Toc6948 \h </w:instrText>
      </w:r>
      <w:r>
        <w:fldChar w:fldCharType="separate"/>
      </w:r>
      <w:r>
        <w:t>33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_Toc9064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4.1.2.2、 </w:t>
      </w:r>
      <w:r>
        <w:rPr>
          <w:rFonts w:hint="eastAsia" w:eastAsia="宋体"/>
          <w:caps w:val="0"/>
          <w:smallCaps w:val="0"/>
          <w:lang w:val="en-US" w:eastAsia="zh-CN"/>
        </w:rPr>
        <w:t>资审文件领取</w:t>
      </w:r>
      <w:r>
        <w:tab/>
      </w:r>
      <w:r>
        <w:fldChar w:fldCharType="begin"/>
      </w:r>
      <w:r>
        <w:instrText xml:space="preserve"> PAGEREF _Toc9064 \h </w:instrText>
      </w:r>
      <w:r>
        <w:fldChar w:fldCharType="separate"/>
      </w:r>
      <w:r>
        <w:t>35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_Toc31794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4.1.2.3、 </w:t>
      </w:r>
      <w:r>
        <w:rPr>
          <w:rFonts w:eastAsia="宋体"/>
          <w:caps w:val="0"/>
          <w:smallCaps w:val="0"/>
        </w:rPr>
        <w:t>资审澄清文件领取</w:t>
      </w:r>
      <w:r>
        <w:tab/>
      </w:r>
      <w:r>
        <w:fldChar w:fldCharType="begin"/>
      </w:r>
      <w:r>
        <w:instrText xml:space="preserve"> PAGEREF _Toc31794 \h </w:instrText>
      </w:r>
      <w:r>
        <w:fldChar w:fldCharType="separate"/>
      </w:r>
      <w:r>
        <w:t>38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_Toc28613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4.1.2.4、 </w:t>
      </w:r>
      <w:r>
        <w:rPr>
          <w:rFonts w:eastAsia="宋体"/>
          <w:caps w:val="0"/>
          <w:smallCaps w:val="0"/>
        </w:rPr>
        <w:t>资审结果通知书</w:t>
      </w:r>
      <w:r>
        <w:tab/>
      </w:r>
      <w:r>
        <w:fldChar w:fldCharType="begin"/>
      </w:r>
      <w:r>
        <w:instrText xml:space="preserve"> PAGEREF _Toc28613 \h </w:instrText>
      </w:r>
      <w:r>
        <w:fldChar w:fldCharType="separate"/>
      </w:r>
      <w:r>
        <w:t>41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_Toc1756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4.1.2.5、 </w:t>
      </w:r>
      <w:r>
        <w:rPr>
          <w:rFonts w:eastAsia="宋体"/>
          <w:caps w:val="0"/>
          <w:smallCaps w:val="0"/>
        </w:rPr>
        <w:t>招标文件领取</w:t>
      </w:r>
      <w:r>
        <w:tab/>
      </w:r>
      <w:r>
        <w:fldChar w:fldCharType="begin"/>
      </w:r>
      <w:r>
        <w:instrText xml:space="preserve"> PAGEREF _Toc1756 \h </w:instrText>
      </w:r>
      <w:r>
        <w:fldChar w:fldCharType="separate"/>
      </w:r>
      <w:r>
        <w:t>44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_Toc10653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4.1.2.6、 </w:t>
      </w:r>
      <w:r>
        <w:rPr>
          <w:rFonts w:eastAsia="宋体"/>
          <w:caps w:val="0"/>
          <w:smallCaps w:val="0"/>
        </w:rPr>
        <w:t>答疑澄清文件领取</w:t>
      </w:r>
      <w:r>
        <w:tab/>
      </w:r>
      <w:r>
        <w:fldChar w:fldCharType="begin"/>
      </w:r>
      <w:r>
        <w:instrText xml:space="preserve"> PAGEREF _Toc10653 \h </w:instrText>
      </w:r>
      <w:r>
        <w:fldChar w:fldCharType="separate"/>
      </w:r>
      <w:r>
        <w:t>48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_Toc16751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4.1.2.7、 </w:t>
      </w:r>
      <w:r>
        <w:rPr>
          <w:rFonts w:eastAsia="宋体"/>
          <w:caps w:val="0"/>
          <w:smallCaps w:val="0"/>
        </w:rPr>
        <w:t>控制价文件领取</w:t>
      </w:r>
      <w:r>
        <w:tab/>
      </w:r>
      <w:r>
        <w:fldChar w:fldCharType="begin"/>
      </w:r>
      <w:r>
        <w:instrText xml:space="preserve"> PAGEREF _Toc16751 \h </w:instrText>
      </w:r>
      <w:r>
        <w:fldChar w:fldCharType="separate"/>
      </w:r>
      <w:r>
        <w:t>51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_Toc15532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4.1.2.8、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_Toc15532 \h </w:instrText>
      </w:r>
      <w:r>
        <w:fldChar w:fldCharType="separate"/>
      </w:r>
      <w:r>
        <w:t>53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_Toc31239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4.1.2.9、 </w:t>
      </w:r>
      <w:r>
        <w:rPr>
          <w:rFonts w:hint="eastAsia" w:eastAsia="宋体"/>
          <w:caps w:val="0"/>
          <w:smallCaps w:val="0"/>
          <w:lang w:val="en-US" w:eastAsia="zh-CN"/>
        </w:rPr>
        <w:t>招标</w:t>
      </w:r>
      <w:r>
        <w:rPr>
          <w:rFonts w:eastAsia="宋体"/>
          <w:caps w:val="0"/>
          <w:smallCaps w:val="0"/>
        </w:rPr>
        <w:t>结果通知书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_Toc31239 \h </w:instrText>
      </w:r>
      <w:r>
        <w:fldChar w:fldCharType="separate"/>
      </w:r>
      <w:r>
        <w:t>54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_Toc3883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4.1.2.10、 </w:t>
      </w:r>
      <w:r>
        <w:rPr>
          <w:rFonts w:hint="eastAsia" w:eastAsia="宋体"/>
          <w:caps w:val="0"/>
          <w:smallCaps w:val="0"/>
          <w:lang w:val="en-US" w:eastAsia="zh-CN"/>
        </w:rPr>
        <w:t>提问</w:t>
      </w:r>
      <w:r>
        <w:tab/>
      </w:r>
      <w:r>
        <w:fldChar w:fldCharType="begin"/>
      </w:r>
      <w:r>
        <w:instrText xml:space="preserve"> PAGEREF _Toc3883 \h </w:instrText>
      </w:r>
      <w:r>
        <w:fldChar w:fldCharType="separate"/>
      </w:r>
      <w:r>
        <w:t>56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_Toc6356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4.1.2.11、 </w:t>
      </w:r>
      <w:r>
        <w:rPr>
          <w:rFonts w:eastAsia="宋体"/>
          <w:caps w:val="0"/>
          <w:smallCaps w:val="0"/>
        </w:rPr>
        <w:t>异议</w:t>
      </w:r>
      <w:r>
        <w:tab/>
      </w:r>
      <w:r>
        <w:fldChar w:fldCharType="begin"/>
      </w:r>
      <w:r>
        <w:instrText xml:space="preserve"> PAGEREF _Toc6356 \h </w:instrText>
      </w:r>
      <w:r>
        <w:fldChar w:fldCharType="separate"/>
      </w:r>
      <w:r>
        <w:t>58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_Toc20113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4.1.2.12、 </w:t>
      </w:r>
      <w:r>
        <w:rPr>
          <w:rFonts w:eastAsia="宋体"/>
          <w:caps w:val="0"/>
          <w:smallCaps w:val="0"/>
        </w:rPr>
        <w:t>投诉</w:t>
      </w:r>
      <w:r>
        <w:tab/>
      </w:r>
      <w:r>
        <w:fldChar w:fldCharType="begin"/>
      </w:r>
      <w:r>
        <w:instrText xml:space="preserve"> PAGEREF _Toc20113 \h </w:instrText>
      </w:r>
      <w:r>
        <w:fldChar w:fldCharType="separate"/>
      </w:r>
      <w:r>
        <w:t>61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_Toc27490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4.1.3、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_Toc27490 \h </w:instrText>
      </w:r>
      <w:r>
        <w:fldChar w:fldCharType="separate"/>
      </w:r>
      <w:r>
        <w:t>63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_Toc30790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4.1.3.1、 </w:t>
      </w:r>
      <w:r>
        <w:rPr>
          <w:rFonts w:eastAsia="宋体"/>
          <w:caps w:val="0"/>
          <w:smallCaps w:val="0"/>
        </w:rPr>
        <w:t>中标通知书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_Toc30790 \h </w:instrText>
      </w:r>
      <w:r>
        <w:fldChar w:fldCharType="separate"/>
      </w:r>
      <w:r>
        <w:t>63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_Toc3911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_Toc3911 \h </w:instrText>
      </w:r>
      <w:r>
        <w:fldChar w:fldCharType="separate"/>
      </w:r>
      <w:r>
        <w:t>65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_Toc6700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4.1.3.3、 </w:t>
      </w:r>
      <w:r>
        <w:rPr>
          <w:rFonts w:eastAsia="宋体"/>
          <w:caps w:val="0"/>
          <w:smallCaps w:val="0"/>
        </w:rPr>
        <w:t>履约情况录入</w:t>
      </w:r>
      <w:r>
        <w:tab/>
      </w:r>
      <w:r>
        <w:fldChar w:fldCharType="begin"/>
      </w:r>
      <w:r>
        <w:instrText xml:space="preserve"> PAGEREF _Toc6700 \h </w:instrText>
      </w:r>
      <w:r>
        <w:fldChar w:fldCharType="separate"/>
      </w:r>
      <w:r>
        <w:t>72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_Toc12022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4.1.3.4、 </w:t>
      </w:r>
      <w:r>
        <w:rPr>
          <w:rFonts w:eastAsia="宋体"/>
          <w:caps w:val="0"/>
          <w:smallCaps w:val="0"/>
        </w:rPr>
        <w:t>履约情况查看</w:t>
      </w:r>
      <w:r>
        <w:tab/>
      </w:r>
      <w:r>
        <w:fldChar w:fldCharType="begin"/>
      </w:r>
      <w:r>
        <w:instrText xml:space="preserve"> PAGEREF _Toc12022 \h </w:instrText>
      </w:r>
      <w:r>
        <w:fldChar w:fldCharType="separate"/>
      </w:r>
      <w:r>
        <w:t>74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_Toc2641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4.2、 </w:t>
      </w:r>
      <w:r>
        <w:rPr>
          <w:rFonts w:hint="eastAsia" w:eastAsia="宋体"/>
          <w:caps w:val="0"/>
          <w:smallCaps w:val="0"/>
          <w:lang w:val="en-US" w:eastAsia="zh-CN"/>
        </w:rPr>
        <w:t>邀请招标</w:t>
      </w:r>
      <w:r>
        <w:tab/>
      </w:r>
      <w:r>
        <w:fldChar w:fldCharType="begin"/>
      </w:r>
      <w:r>
        <w:instrText xml:space="preserve"> PAGEREF _Toc2641 \h </w:instrText>
      </w:r>
      <w:r>
        <w:fldChar w:fldCharType="separate"/>
      </w:r>
      <w:r>
        <w:t>76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_Toc25904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4.2.1、 </w:t>
      </w:r>
      <w:r>
        <w:rPr>
          <w:rFonts w:hint="eastAsia" w:eastAsia="宋体"/>
          <w:caps w:val="0"/>
          <w:smallCaps w:val="0"/>
          <w:lang w:val="en-US" w:eastAsia="zh-CN"/>
        </w:rPr>
        <w:t>投标邀请</w:t>
      </w:r>
      <w:r>
        <w:tab/>
      </w:r>
      <w:r>
        <w:fldChar w:fldCharType="begin"/>
      </w:r>
      <w:r>
        <w:instrText xml:space="preserve"> PAGEREF _Toc25904 \h </w:instrText>
      </w:r>
      <w:r>
        <w:fldChar w:fldCharType="separate"/>
      </w:r>
      <w:r>
        <w:t>76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_Toc20665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4.2.1.1、 </w:t>
      </w:r>
      <w:r>
        <w:rPr>
          <w:rFonts w:hint="eastAsia" w:eastAsia="宋体"/>
          <w:caps w:val="0"/>
          <w:smallCaps w:val="0"/>
          <w:lang w:val="en-US" w:eastAsia="zh-CN"/>
        </w:rPr>
        <w:t>投标邀请书</w:t>
      </w:r>
      <w:r>
        <w:tab/>
      </w:r>
      <w:r>
        <w:fldChar w:fldCharType="begin"/>
      </w:r>
      <w:r>
        <w:instrText xml:space="preserve"> PAGEREF _Toc20665 \h </w:instrText>
      </w:r>
      <w:r>
        <w:fldChar w:fldCharType="separate"/>
      </w:r>
      <w:r>
        <w:t>76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_Toc3357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4.2.2、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_Toc3357 \h </w:instrText>
      </w:r>
      <w:r>
        <w:fldChar w:fldCharType="separate"/>
      </w:r>
      <w:r>
        <w:t>80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_Toc16551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24"/>
          <w:lang w:val="en-US" w:eastAsia="zh-CN" w:bidi="ar-SA"/>
        </w:rPr>
        <w:t xml:space="preserve">4.2.2.1、 </w:t>
      </w:r>
      <w:r>
        <w:rPr>
          <w:rFonts w:hint="eastAsia" w:eastAsia="宋体" w:cs="Times New Roman"/>
          <w:bCs/>
          <w:caps w:val="0"/>
          <w:smallCaps w:val="0"/>
          <w:kern w:val="2"/>
          <w:szCs w:val="28"/>
          <w:lang w:val="en-US" w:eastAsia="zh-CN" w:bidi="ar-SA"/>
        </w:rPr>
        <w:t>查看邀请信息</w:t>
      </w:r>
      <w:r>
        <w:tab/>
      </w:r>
      <w:r>
        <w:fldChar w:fldCharType="begin"/>
      </w:r>
      <w:r>
        <w:instrText xml:space="preserve"> PAGEREF _Toc16551 \h </w:instrText>
      </w:r>
      <w:r>
        <w:fldChar w:fldCharType="separate"/>
      </w:r>
      <w:r>
        <w:t>80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_Toc31445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4.2.2.2、 </w:t>
      </w:r>
      <w:r>
        <w:rPr>
          <w:rFonts w:eastAsia="宋体"/>
          <w:caps w:val="0"/>
          <w:smallCaps w:val="0"/>
        </w:rPr>
        <w:t>招标文件领取</w:t>
      </w:r>
      <w:r>
        <w:tab/>
      </w:r>
      <w:r>
        <w:fldChar w:fldCharType="begin"/>
      </w:r>
      <w:r>
        <w:instrText xml:space="preserve"> PAGEREF _Toc31445 \h </w:instrText>
      </w:r>
      <w:r>
        <w:fldChar w:fldCharType="separate"/>
      </w:r>
      <w:r>
        <w:t>82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_Toc24858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4.2.2.3、 </w:t>
      </w:r>
      <w:r>
        <w:rPr>
          <w:rFonts w:eastAsia="宋体"/>
          <w:caps w:val="0"/>
          <w:smallCaps w:val="0"/>
        </w:rPr>
        <w:t>答疑澄清文件领取</w:t>
      </w:r>
      <w:r>
        <w:tab/>
      </w:r>
      <w:r>
        <w:fldChar w:fldCharType="begin"/>
      </w:r>
      <w:r>
        <w:instrText xml:space="preserve"> PAGEREF _Toc24858 \h </w:instrText>
      </w:r>
      <w:r>
        <w:fldChar w:fldCharType="separate"/>
      </w:r>
      <w:r>
        <w:t>86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_Toc30285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4.2.2.4、 </w:t>
      </w:r>
      <w:r>
        <w:rPr>
          <w:rFonts w:eastAsia="宋体"/>
          <w:caps w:val="0"/>
          <w:smallCaps w:val="0"/>
        </w:rPr>
        <w:t>控制价文件领取</w:t>
      </w:r>
      <w:r>
        <w:tab/>
      </w:r>
      <w:r>
        <w:fldChar w:fldCharType="begin"/>
      </w:r>
      <w:r>
        <w:instrText xml:space="preserve"> PAGEREF _Toc30285 \h </w:instrText>
      </w:r>
      <w:r>
        <w:fldChar w:fldCharType="separate"/>
      </w:r>
      <w:r>
        <w:t>89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_Toc2906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4.2.2.5、 </w:t>
      </w:r>
      <w:r>
        <w:rPr>
          <w:rFonts w:eastAsia="宋体"/>
          <w:caps w:val="0"/>
          <w:smallCaps w:val="0"/>
        </w:rPr>
        <w:t>邀请书确认</w:t>
      </w:r>
      <w:r>
        <w:tab/>
      </w:r>
      <w:r>
        <w:fldChar w:fldCharType="begin"/>
      </w:r>
      <w:r>
        <w:instrText xml:space="preserve"> PAGEREF _Toc2906 \h </w:instrText>
      </w:r>
      <w:r>
        <w:fldChar w:fldCharType="separate"/>
      </w:r>
      <w:r>
        <w:t>90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_Toc2099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4.2.2.6、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_Toc2099 \h </w:instrText>
      </w:r>
      <w:r>
        <w:fldChar w:fldCharType="separate"/>
      </w:r>
      <w:r>
        <w:t>92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_Toc28635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4.2.2.7、 </w:t>
      </w:r>
      <w:r>
        <w:rPr>
          <w:rFonts w:hint="eastAsia" w:eastAsia="宋体"/>
          <w:caps w:val="0"/>
          <w:smallCaps w:val="0"/>
          <w:lang w:val="en-US" w:eastAsia="zh-CN"/>
        </w:rPr>
        <w:t>招标</w:t>
      </w:r>
      <w:r>
        <w:rPr>
          <w:rFonts w:eastAsia="宋体"/>
          <w:caps w:val="0"/>
          <w:smallCaps w:val="0"/>
        </w:rPr>
        <w:t>结果通知书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_Toc28635 \h </w:instrText>
      </w:r>
      <w:r>
        <w:fldChar w:fldCharType="separate"/>
      </w:r>
      <w:r>
        <w:t>94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_Toc22350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4.2.2.8、 </w:t>
      </w:r>
      <w:r>
        <w:rPr>
          <w:rFonts w:hint="eastAsia" w:eastAsia="宋体"/>
          <w:caps w:val="0"/>
          <w:smallCaps w:val="0"/>
          <w:lang w:val="en-US" w:eastAsia="zh-CN"/>
        </w:rPr>
        <w:t>提问</w:t>
      </w:r>
      <w:r>
        <w:tab/>
      </w:r>
      <w:r>
        <w:fldChar w:fldCharType="begin"/>
      </w:r>
      <w:r>
        <w:instrText xml:space="preserve"> PAGEREF _Toc22350 \h </w:instrText>
      </w:r>
      <w:r>
        <w:fldChar w:fldCharType="separate"/>
      </w:r>
      <w:r>
        <w:t>95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_Toc6127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4.2.2.9、 </w:t>
      </w:r>
      <w:r>
        <w:rPr>
          <w:rFonts w:eastAsia="宋体"/>
          <w:caps w:val="0"/>
          <w:smallCaps w:val="0"/>
        </w:rPr>
        <w:t>异议</w:t>
      </w:r>
      <w:r>
        <w:tab/>
      </w:r>
      <w:r>
        <w:fldChar w:fldCharType="begin"/>
      </w:r>
      <w:r>
        <w:instrText xml:space="preserve"> PAGEREF _Toc6127 \h </w:instrText>
      </w:r>
      <w:r>
        <w:fldChar w:fldCharType="separate"/>
      </w:r>
      <w:r>
        <w:t>97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_Toc10527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4.2.2.10、 </w:t>
      </w:r>
      <w:r>
        <w:rPr>
          <w:rFonts w:eastAsia="宋体"/>
          <w:caps w:val="0"/>
          <w:smallCaps w:val="0"/>
        </w:rPr>
        <w:t>投诉</w:t>
      </w:r>
      <w:r>
        <w:tab/>
      </w:r>
      <w:r>
        <w:fldChar w:fldCharType="begin"/>
      </w:r>
      <w:r>
        <w:instrText xml:space="preserve"> PAGEREF _Toc10527 \h </w:instrText>
      </w:r>
      <w:r>
        <w:fldChar w:fldCharType="separate"/>
      </w:r>
      <w:r>
        <w:t>100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_Toc30915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4.2.3、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_Toc30915 \h </w:instrText>
      </w:r>
      <w:r>
        <w:fldChar w:fldCharType="separate"/>
      </w:r>
      <w:r>
        <w:t>102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_Toc19181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4.2.3.1、 </w:t>
      </w:r>
      <w:r>
        <w:rPr>
          <w:rFonts w:eastAsia="宋体"/>
          <w:caps w:val="0"/>
          <w:smallCaps w:val="0"/>
        </w:rPr>
        <w:t>中标通知书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_Toc19181 \h </w:instrText>
      </w:r>
      <w:r>
        <w:fldChar w:fldCharType="separate"/>
      </w:r>
      <w:r>
        <w:t>102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_Toc28954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_Toc28954 \h </w:instrText>
      </w:r>
      <w:r>
        <w:fldChar w:fldCharType="separate"/>
      </w:r>
      <w:r>
        <w:t>104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_Toc18628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4.2.3.3、 </w:t>
      </w:r>
      <w:r>
        <w:rPr>
          <w:rFonts w:eastAsia="宋体"/>
          <w:caps w:val="0"/>
          <w:smallCaps w:val="0"/>
        </w:rPr>
        <w:t>履约情况录入</w:t>
      </w:r>
      <w:r>
        <w:tab/>
      </w:r>
      <w:r>
        <w:fldChar w:fldCharType="begin"/>
      </w:r>
      <w:r>
        <w:instrText xml:space="preserve"> PAGEREF _Toc18628 \h </w:instrText>
      </w:r>
      <w:r>
        <w:fldChar w:fldCharType="separate"/>
      </w:r>
      <w:r>
        <w:t>112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_Toc17060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4.2.3.4、 </w:t>
      </w:r>
      <w:r>
        <w:rPr>
          <w:rFonts w:eastAsia="宋体"/>
          <w:caps w:val="0"/>
          <w:smallCaps w:val="0"/>
        </w:rPr>
        <w:t>履约情况查看</w:t>
      </w:r>
      <w:r>
        <w:tab/>
      </w:r>
      <w:r>
        <w:fldChar w:fldCharType="begin"/>
      </w:r>
      <w:r>
        <w:instrText xml:space="preserve"> PAGEREF _Toc17060 \h </w:instrText>
      </w:r>
      <w:r>
        <w:fldChar w:fldCharType="separate"/>
      </w:r>
      <w:r>
        <w:t>114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_Toc29724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4.3、 </w:t>
      </w:r>
      <w:r>
        <w:rPr>
          <w:rFonts w:hint="eastAsia" w:eastAsia="宋体"/>
          <w:caps w:val="0"/>
          <w:smallCaps w:val="0"/>
          <w:lang w:val="en-US" w:eastAsia="zh-CN"/>
        </w:rPr>
        <w:t>谈判采购</w:t>
      </w:r>
      <w:r>
        <w:tab/>
      </w:r>
      <w:r>
        <w:fldChar w:fldCharType="begin"/>
      </w:r>
      <w:r>
        <w:instrText xml:space="preserve"> PAGEREF _Toc29724 \h </w:instrText>
      </w:r>
      <w:r>
        <w:fldChar w:fldCharType="separate"/>
      </w:r>
      <w:r>
        <w:t>116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_Toc23894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4.3.1、 </w:t>
      </w:r>
      <w:r>
        <w:rPr>
          <w:rFonts w:hint="eastAsia" w:eastAsia="宋体"/>
          <w:caps w:val="0"/>
          <w:smallCaps w:val="0"/>
          <w:lang w:eastAsia="zh-CN"/>
        </w:rPr>
        <w:t>公告信息</w:t>
      </w:r>
      <w:r>
        <w:tab/>
      </w:r>
      <w:r>
        <w:fldChar w:fldCharType="begin"/>
      </w:r>
      <w:r>
        <w:instrText xml:space="preserve"> PAGEREF _Toc23894 \h </w:instrText>
      </w:r>
      <w:r>
        <w:fldChar w:fldCharType="separate"/>
      </w:r>
      <w:r>
        <w:t>116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_Toc22514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_Toc22514 \h </w:instrText>
      </w:r>
      <w:r>
        <w:fldChar w:fldCharType="separate"/>
      </w:r>
      <w:r>
        <w:t>116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_Toc30641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_Toc30641 \h </w:instrText>
      </w:r>
      <w:r>
        <w:fldChar w:fldCharType="separate"/>
      </w:r>
      <w:r>
        <w:t>122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_Toc4718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4.3.2、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_Toc4718 \h </w:instrText>
      </w:r>
      <w:r>
        <w:fldChar w:fldCharType="separate"/>
      </w:r>
      <w:r>
        <w:t>123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_Toc6715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_Toc6715 \h </w:instrText>
      </w:r>
      <w:r>
        <w:fldChar w:fldCharType="separate"/>
      </w:r>
      <w:r>
        <w:t>123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_Toc26868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_Toc26868 \h </w:instrText>
      </w:r>
      <w:r>
        <w:fldChar w:fldCharType="separate"/>
      </w:r>
      <w:r>
        <w:t>125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_Toc16348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_Toc16348 \h </w:instrText>
      </w:r>
      <w:r>
        <w:fldChar w:fldCharType="separate"/>
      </w:r>
      <w:r>
        <w:t>127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_Toc20888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4.3.2.4、 </w:t>
      </w:r>
      <w:r>
        <w:rPr>
          <w:rFonts w:hint="eastAsia" w:eastAsia="宋体"/>
          <w:caps w:val="0"/>
          <w:smallCaps w:val="0"/>
          <w:lang w:val="en-US" w:eastAsia="zh-CN"/>
        </w:rPr>
        <w:t>采购文件澄清</w:t>
      </w:r>
      <w:r>
        <w:tab/>
      </w:r>
      <w:r>
        <w:fldChar w:fldCharType="begin"/>
      </w:r>
      <w:r>
        <w:instrText xml:space="preserve"> PAGEREF _Toc20888 \h </w:instrText>
      </w:r>
      <w:r>
        <w:fldChar w:fldCharType="separate"/>
      </w:r>
      <w:r>
        <w:t>131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_Toc31225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4.3.2.5、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_Toc31225 \h </w:instrText>
      </w:r>
      <w:r>
        <w:fldChar w:fldCharType="separate"/>
      </w:r>
      <w:r>
        <w:t>135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_Toc17735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4.3.3、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_Toc17735 \h </w:instrText>
      </w:r>
      <w:r>
        <w:fldChar w:fldCharType="separate"/>
      </w:r>
      <w:r>
        <w:t>137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_Toc15997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4.3.3.1、 </w:t>
      </w:r>
      <w:r>
        <w:rPr>
          <w:rFonts w:hint="eastAsia" w:eastAsia="宋体"/>
          <w:caps w:val="0"/>
          <w:smallCaps w:val="0"/>
          <w:lang w:eastAsia="zh-CN"/>
        </w:rPr>
        <w:t>成交通知书查看</w:t>
      </w:r>
      <w:r>
        <w:tab/>
      </w:r>
      <w:r>
        <w:fldChar w:fldCharType="begin"/>
      </w:r>
      <w:r>
        <w:instrText xml:space="preserve"> PAGEREF _Toc15997 \h </w:instrText>
      </w:r>
      <w:r>
        <w:fldChar w:fldCharType="separate"/>
      </w:r>
      <w:r>
        <w:t>137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_Toc2086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4.3.3.2、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_Toc2086 \h </w:instrText>
      </w:r>
      <w:r>
        <w:fldChar w:fldCharType="separate"/>
      </w:r>
      <w:r>
        <w:t>139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_Toc30526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4.4、 </w:t>
      </w:r>
      <w:r>
        <w:rPr>
          <w:rFonts w:hint="eastAsia" w:eastAsia="宋体"/>
          <w:caps w:val="0"/>
          <w:smallCaps w:val="0"/>
          <w:lang w:val="en-US" w:eastAsia="zh-CN"/>
        </w:rPr>
        <w:t>询比采购</w:t>
      </w:r>
      <w:r>
        <w:tab/>
      </w:r>
      <w:r>
        <w:fldChar w:fldCharType="begin"/>
      </w:r>
      <w:r>
        <w:instrText xml:space="preserve"> PAGEREF _Toc30526 \h </w:instrText>
      </w:r>
      <w:r>
        <w:fldChar w:fldCharType="separate"/>
      </w:r>
      <w:r>
        <w:t>146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_Toc16881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4.4.1、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_Toc16881 \h </w:instrText>
      </w:r>
      <w:r>
        <w:fldChar w:fldCharType="separate"/>
      </w:r>
      <w:r>
        <w:t>146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_Toc25939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_Toc25939 \h </w:instrText>
      </w:r>
      <w:r>
        <w:fldChar w:fldCharType="separate"/>
      </w:r>
      <w:r>
        <w:t>146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_Toc20076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_Toc20076 \h </w:instrText>
      </w:r>
      <w:r>
        <w:fldChar w:fldCharType="separate"/>
      </w:r>
      <w:r>
        <w:t>151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_Toc16474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4.4.2、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_Toc16474 \h </w:instrText>
      </w:r>
      <w:r>
        <w:fldChar w:fldCharType="separate"/>
      </w:r>
      <w:r>
        <w:t>152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_Toc11796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_Toc11796 \h </w:instrText>
      </w:r>
      <w:r>
        <w:fldChar w:fldCharType="separate"/>
      </w:r>
      <w:r>
        <w:t>152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_Toc30917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_Toc30917 \h </w:instrText>
      </w:r>
      <w:r>
        <w:fldChar w:fldCharType="separate"/>
      </w:r>
      <w:r>
        <w:t>154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_Toc446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_Toc446 \h </w:instrText>
      </w:r>
      <w:r>
        <w:fldChar w:fldCharType="separate"/>
      </w:r>
      <w:r>
        <w:t>156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_Toc32161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4.4.2.4、 </w:t>
      </w:r>
      <w:r>
        <w:rPr>
          <w:rFonts w:hint="eastAsia" w:eastAsia="宋体"/>
          <w:caps w:val="0"/>
          <w:smallCaps w:val="0"/>
          <w:lang w:val="en-US" w:eastAsia="zh-CN"/>
        </w:rPr>
        <w:t>采购文件澄清</w:t>
      </w:r>
      <w:r>
        <w:tab/>
      </w:r>
      <w:r>
        <w:fldChar w:fldCharType="begin"/>
      </w:r>
      <w:r>
        <w:instrText xml:space="preserve"> PAGEREF _Toc32161 \h </w:instrText>
      </w:r>
      <w:r>
        <w:fldChar w:fldCharType="separate"/>
      </w:r>
      <w:r>
        <w:t>161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_Toc4035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4.4.2.5、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_Toc4035 \h </w:instrText>
      </w:r>
      <w:r>
        <w:fldChar w:fldCharType="separate"/>
      </w:r>
      <w:r>
        <w:t>165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_Toc10606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4.4.3、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_Toc10606 \h </w:instrText>
      </w:r>
      <w:r>
        <w:fldChar w:fldCharType="separate"/>
      </w:r>
      <w:r>
        <w:t>166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_Toc2020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4.4.3.1、 </w:t>
      </w:r>
      <w:r>
        <w:rPr>
          <w:rFonts w:hint="eastAsia" w:eastAsia="宋体"/>
          <w:caps w:val="0"/>
          <w:smallCaps w:val="0"/>
          <w:lang w:val="en-US" w:eastAsia="zh-CN"/>
        </w:rPr>
        <w:t>成交</w:t>
      </w:r>
      <w:r>
        <w:rPr>
          <w:rFonts w:eastAsia="宋体"/>
          <w:caps w:val="0"/>
          <w:smallCaps w:val="0"/>
        </w:rPr>
        <w:t>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_Toc2020 \h </w:instrText>
      </w:r>
      <w:r>
        <w:fldChar w:fldCharType="separate"/>
      </w:r>
      <w:r>
        <w:t>166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_Toc22288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4.4.3.2、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_Toc22288 \h </w:instrText>
      </w:r>
      <w:r>
        <w:fldChar w:fldCharType="separate"/>
      </w:r>
      <w:r>
        <w:t>168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_Toc8980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4.5、 </w:t>
      </w:r>
      <w:r>
        <w:rPr>
          <w:rFonts w:hint="eastAsia" w:eastAsia="宋体"/>
          <w:caps w:val="0"/>
          <w:smallCaps w:val="0"/>
          <w:lang w:val="en-US" w:eastAsia="zh-CN"/>
        </w:rPr>
        <w:t>竞价采购</w:t>
      </w:r>
      <w:r>
        <w:tab/>
      </w:r>
      <w:r>
        <w:fldChar w:fldCharType="begin"/>
      </w:r>
      <w:r>
        <w:instrText xml:space="preserve"> PAGEREF _Toc8980 \h </w:instrText>
      </w:r>
      <w:r>
        <w:fldChar w:fldCharType="separate"/>
      </w:r>
      <w:r>
        <w:t>175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_Toc26329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4.5.1、 </w:t>
      </w:r>
      <w:r>
        <w:rPr>
          <w:rFonts w:hint="eastAsia" w:eastAsia="宋体"/>
          <w:caps w:val="0"/>
          <w:smallCaps w:val="0"/>
          <w:lang w:eastAsia="zh-CN"/>
        </w:rPr>
        <w:t>公告信息</w:t>
      </w:r>
      <w:r>
        <w:tab/>
      </w:r>
      <w:r>
        <w:fldChar w:fldCharType="begin"/>
      </w:r>
      <w:r>
        <w:instrText xml:space="preserve"> PAGEREF _Toc26329 \h </w:instrText>
      </w:r>
      <w:r>
        <w:fldChar w:fldCharType="separate"/>
      </w:r>
      <w:r>
        <w:t>175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_Toc26312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4.5.1.1、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_Toc26312 \h </w:instrText>
      </w:r>
      <w:r>
        <w:fldChar w:fldCharType="separate"/>
      </w:r>
      <w:r>
        <w:t>175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_Toc32052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4.5.1.2、 </w:t>
      </w:r>
      <w:r>
        <w:rPr>
          <w:rFonts w:hint="eastAsia" w:eastAsia="宋体"/>
          <w:caps w:val="0"/>
          <w:smallCaps w:val="0"/>
          <w:lang w:eastAsia="zh-CN"/>
        </w:rPr>
        <w:t>查看公告详情</w:t>
      </w:r>
      <w:r>
        <w:tab/>
      </w:r>
      <w:r>
        <w:fldChar w:fldCharType="begin"/>
      </w:r>
      <w:r>
        <w:instrText xml:space="preserve"> PAGEREF _Toc32052 \h </w:instrText>
      </w:r>
      <w:r>
        <w:fldChar w:fldCharType="separate"/>
      </w:r>
      <w:r>
        <w:t>182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_Toc20343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4.5.2、 </w:t>
      </w:r>
      <w:r>
        <w:rPr>
          <w:rFonts w:hint="eastAsia" w:eastAsia="宋体"/>
          <w:caps w:val="0"/>
          <w:smallCaps w:val="0"/>
          <w:lang w:eastAsia="zh-CN"/>
        </w:rPr>
        <w:t>我的项目</w:t>
      </w:r>
      <w:r>
        <w:tab/>
      </w:r>
      <w:r>
        <w:fldChar w:fldCharType="begin"/>
      </w:r>
      <w:r>
        <w:instrText xml:space="preserve"> PAGEREF _Toc20343 \h </w:instrText>
      </w:r>
      <w:r>
        <w:fldChar w:fldCharType="separate"/>
      </w:r>
      <w:r>
        <w:t>183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_Toc20361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4.5.2.1、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_Toc20361 \h </w:instrText>
      </w:r>
      <w:r>
        <w:fldChar w:fldCharType="separate"/>
      </w:r>
      <w:r>
        <w:t>183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_Toc1138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4.5.2.2、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_Toc1138 \h </w:instrText>
      </w:r>
      <w:r>
        <w:fldChar w:fldCharType="separate"/>
      </w:r>
      <w:r>
        <w:t>185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_Toc14664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4.5.2.3、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_Toc14664 \h </w:instrText>
      </w:r>
      <w:r>
        <w:fldChar w:fldCharType="separate"/>
      </w:r>
      <w:r>
        <w:t>186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_Toc1862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4.5.2.4、 </w:t>
      </w:r>
      <w:r>
        <w:rPr>
          <w:rFonts w:hint="eastAsia" w:eastAsia="宋体"/>
          <w:caps w:val="0"/>
          <w:smallCaps w:val="0"/>
          <w:lang w:val="en-US" w:eastAsia="zh-CN"/>
        </w:rPr>
        <w:t>报价</w:t>
      </w:r>
      <w:r>
        <w:tab/>
      </w:r>
      <w:r>
        <w:fldChar w:fldCharType="begin"/>
      </w:r>
      <w:r>
        <w:instrText xml:space="preserve"> PAGEREF _Toc1862 \h </w:instrText>
      </w:r>
      <w:r>
        <w:fldChar w:fldCharType="separate"/>
      </w:r>
      <w:r>
        <w:t>190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_Toc25149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4.5.2.5、 </w:t>
      </w:r>
      <w:r>
        <w:rPr>
          <w:rFonts w:hint="eastAsia" w:eastAsia="宋体"/>
          <w:caps w:val="0"/>
          <w:smallCaps w:val="0"/>
          <w:lang w:val="en-US" w:eastAsia="zh-CN"/>
        </w:rPr>
        <w:t>报价历史</w:t>
      </w:r>
      <w:r>
        <w:tab/>
      </w:r>
      <w:r>
        <w:fldChar w:fldCharType="begin"/>
      </w:r>
      <w:r>
        <w:instrText xml:space="preserve"> PAGEREF _Toc25149 \h </w:instrText>
      </w:r>
      <w:r>
        <w:fldChar w:fldCharType="separate"/>
      </w:r>
      <w:r>
        <w:t>196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_Toc9014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4.5.3、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_Toc9014 \h </w:instrText>
      </w:r>
      <w:r>
        <w:fldChar w:fldCharType="separate"/>
      </w:r>
      <w:r>
        <w:t>197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_Toc18590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4.5.3.1、 </w:t>
      </w:r>
      <w:r>
        <w:rPr>
          <w:rFonts w:hint="eastAsia" w:eastAsia="宋体"/>
          <w:caps w:val="0"/>
          <w:smallCaps w:val="0"/>
          <w:lang w:eastAsia="zh-CN"/>
        </w:rPr>
        <w:t>成交</w:t>
      </w:r>
      <w:r>
        <w:rPr>
          <w:rFonts w:eastAsia="宋体"/>
          <w:caps w:val="0"/>
          <w:smallCaps w:val="0"/>
        </w:rPr>
        <w:t>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_Toc18590 \h </w:instrText>
      </w:r>
      <w:r>
        <w:fldChar w:fldCharType="separate"/>
      </w:r>
      <w:r>
        <w:t>197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_Toc17821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4.5.3.2、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_Toc17821 \h </w:instrText>
      </w:r>
      <w:r>
        <w:fldChar w:fldCharType="separate"/>
      </w:r>
      <w:r>
        <w:t>199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_Toc21618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4.6、 </w:t>
      </w:r>
      <w:r>
        <w:rPr>
          <w:rFonts w:hint="eastAsia" w:eastAsia="宋体"/>
          <w:caps w:val="0"/>
          <w:smallCaps w:val="0"/>
          <w:lang w:val="en-US" w:eastAsia="zh-CN"/>
        </w:rPr>
        <w:t>直接采购</w:t>
      </w:r>
      <w:r>
        <w:tab/>
      </w:r>
      <w:r>
        <w:fldChar w:fldCharType="begin"/>
      </w:r>
      <w:r>
        <w:instrText xml:space="preserve"> PAGEREF _Toc21618 \h </w:instrText>
      </w:r>
      <w:r>
        <w:fldChar w:fldCharType="separate"/>
      </w:r>
      <w:r>
        <w:t>205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_Toc28204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4.6.1、 </w:t>
      </w:r>
      <w:r>
        <w:rPr>
          <w:rFonts w:hint="eastAsia" w:eastAsia="宋体"/>
          <w:caps w:val="0"/>
          <w:smallCaps w:val="0"/>
          <w:lang w:eastAsia="zh-CN"/>
        </w:rPr>
        <w:t>邀请提醒</w:t>
      </w:r>
      <w:r>
        <w:tab/>
      </w:r>
      <w:r>
        <w:fldChar w:fldCharType="begin"/>
      </w:r>
      <w:r>
        <w:instrText xml:space="preserve"> PAGEREF _Toc28204 \h </w:instrText>
      </w:r>
      <w:r>
        <w:fldChar w:fldCharType="separate"/>
      </w:r>
      <w:r>
        <w:t>205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_Toc1856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4.6.1.1、 </w:t>
      </w:r>
      <w:r>
        <w:rPr>
          <w:rFonts w:hint="eastAsia" w:eastAsia="宋体"/>
          <w:caps w:val="0"/>
          <w:smallCaps w:val="0"/>
          <w:lang w:eastAsia="zh-CN"/>
        </w:rPr>
        <w:t>邀请书确认</w:t>
      </w:r>
      <w:r>
        <w:tab/>
      </w:r>
      <w:r>
        <w:fldChar w:fldCharType="begin"/>
      </w:r>
      <w:r>
        <w:instrText xml:space="preserve"> PAGEREF _Toc1856 \h </w:instrText>
      </w:r>
      <w:r>
        <w:fldChar w:fldCharType="separate"/>
      </w:r>
      <w:r>
        <w:t>205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_Toc7787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4.6.2、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_Toc7787 \h </w:instrText>
      </w:r>
      <w:r>
        <w:fldChar w:fldCharType="separate"/>
      </w:r>
      <w:r>
        <w:t>208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_Toc12840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4.6.2.1、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_Toc12840 \h </w:instrText>
      </w:r>
      <w:r>
        <w:fldChar w:fldCharType="separate"/>
      </w:r>
      <w:r>
        <w:t>208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_Toc10721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4.6.2.2、 </w:t>
      </w:r>
      <w:r>
        <w:rPr>
          <w:rFonts w:hint="eastAsia" w:eastAsia="宋体"/>
          <w:caps w:val="0"/>
          <w:smallCaps w:val="0"/>
          <w:lang w:eastAsia="zh-CN"/>
        </w:rPr>
        <w:t>采购文件下载</w:t>
      </w:r>
      <w:r>
        <w:tab/>
      </w:r>
      <w:r>
        <w:fldChar w:fldCharType="begin"/>
      </w:r>
      <w:r>
        <w:instrText xml:space="preserve"> PAGEREF _Toc10721 \h </w:instrText>
      </w:r>
      <w:r>
        <w:fldChar w:fldCharType="separate"/>
      </w:r>
      <w:r>
        <w:t>210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_Toc11734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4.6.3、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_Toc11734 \h </w:instrText>
      </w:r>
      <w:r>
        <w:fldChar w:fldCharType="separate"/>
      </w:r>
      <w:r>
        <w:t>214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_Toc5321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4.6.3.1、 </w:t>
      </w:r>
      <w:r>
        <w:rPr>
          <w:rFonts w:hint="eastAsia" w:eastAsia="宋体"/>
          <w:caps w:val="0"/>
          <w:smallCaps w:val="0"/>
          <w:lang w:eastAsia="zh-CN"/>
        </w:rPr>
        <w:t>成交</w:t>
      </w:r>
      <w:r>
        <w:rPr>
          <w:rFonts w:eastAsia="宋体"/>
          <w:caps w:val="0"/>
          <w:smallCaps w:val="0"/>
        </w:rPr>
        <w:t>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_Toc5321 \h </w:instrText>
      </w:r>
      <w:r>
        <w:fldChar w:fldCharType="separate"/>
      </w:r>
      <w:r>
        <w:t>214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_Toc10985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4.6.3.2、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_Toc10985 \h </w:instrText>
      </w:r>
      <w:r>
        <w:fldChar w:fldCharType="separate"/>
      </w:r>
      <w:r>
        <w:t>216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_Toc23884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4.7、 </w:t>
      </w:r>
      <w:r>
        <w:rPr>
          <w:rFonts w:hint="eastAsia" w:eastAsia="宋体"/>
          <w:caps w:val="0"/>
          <w:smallCaps w:val="0"/>
          <w:lang w:val="en-US" w:eastAsia="zh-CN"/>
        </w:rPr>
        <w:t>谈判采购（半线上）</w:t>
      </w:r>
      <w:r>
        <w:tab/>
      </w:r>
      <w:r>
        <w:fldChar w:fldCharType="begin"/>
      </w:r>
      <w:r>
        <w:instrText xml:space="preserve"> PAGEREF _Toc23884 \h </w:instrText>
      </w:r>
      <w:r>
        <w:fldChar w:fldCharType="separate"/>
      </w:r>
      <w:r>
        <w:t>224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_Toc9930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4.7.1、 </w:t>
      </w:r>
      <w:r>
        <w:rPr>
          <w:rFonts w:hint="eastAsia" w:eastAsia="宋体"/>
          <w:caps w:val="0"/>
          <w:smallCaps w:val="0"/>
          <w:lang w:eastAsia="zh-CN"/>
        </w:rPr>
        <w:t>公告信息</w:t>
      </w:r>
      <w:r>
        <w:tab/>
      </w:r>
      <w:r>
        <w:fldChar w:fldCharType="begin"/>
      </w:r>
      <w:r>
        <w:instrText xml:space="preserve"> PAGEREF _Toc9930 \h </w:instrText>
      </w:r>
      <w:r>
        <w:fldChar w:fldCharType="separate"/>
      </w:r>
      <w:r>
        <w:t>224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_Toc11147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_Toc11147 \h </w:instrText>
      </w:r>
      <w:r>
        <w:fldChar w:fldCharType="separate"/>
      </w:r>
      <w:r>
        <w:t>224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_Toc12296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_Toc12296 \h </w:instrText>
      </w:r>
      <w:r>
        <w:fldChar w:fldCharType="separate"/>
      </w:r>
      <w:r>
        <w:t>230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_Toc1796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4.7.2、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_Toc1796 \h </w:instrText>
      </w:r>
      <w:r>
        <w:fldChar w:fldCharType="separate"/>
      </w:r>
      <w:r>
        <w:t>231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_Toc16043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_Toc16043 \h </w:instrText>
      </w:r>
      <w:r>
        <w:fldChar w:fldCharType="separate"/>
      </w:r>
      <w:r>
        <w:t>231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_Toc25621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_Toc25621 \h </w:instrText>
      </w:r>
      <w:r>
        <w:fldChar w:fldCharType="separate"/>
      </w:r>
      <w:r>
        <w:t>233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_Toc18471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_Toc18471 \h </w:instrText>
      </w:r>
      <w:r>
        <w:fldChar w:fldCharType="separate"/>
      </w:r>
      <w:r>
        <w:t>235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_Toc12976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4.7.2.4、 </w:t>
      </w:r>
      <w:r>
        <w:rPr>
          <w:rFonts w:hint="eastAsia" w:eastAsia="宋体"/>
          <w:caps w:val="0"/>
          <w:smallCaps w:val="0"/>
          <w:lang w:val="en-US" w:eastAsia="zh-CN"/>
        </w:rPr>
        <w:t>采购文件澄清</w:t>
      </w:r>
      <w:r>
        <w:tab/>
      </w:r>
      <w:r>
        <w:fldChar w:fldCharType="begin"/>
      </w:r>
      <w:r>
        <w:instrText xml:space="preserve"> PAGEREF _Toc12976 \h </w:instrText>
      </w:r>
      <w:r>
        <w:fldChar w:fldCharType="separate"/>
      </w:r>
      <w:r>
        <w:t>240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_Toc8049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24"/>
          <w:lang w:val="en-US" w:eastAsia="zh-CN" w:bidi="ar-SA"/>
        </w:rPr>
        <w:t xml:space="preserve">4.7.2.5、 </w:t>
      </w:r>
      <w:r>
        <w:rPr>
          <w:rFonts w:hint="eastAsia" w:eastAsia="宋体" w:cs="Times New Roman"/>
          <w:bCs/>
          <w:caps w:val="0"/>
          <w:smallCaps w:val="0"/>
          <w:kern w:val="2"/>
          <w:szCs w:val="28"/>
          <w:lang w:val="en-US" w:eastAsia="zh-CN" w:bidi="ar-SA"/>
        </w:rPr>
        <w:t>投标响应</w:t>
      </w:r>
      <w:r>
        <w:tab/>
      </w:r>
      <w:r>
        <w:fldChar w:fldCharType="begin"/>
      </w:r>
      <w:r>
        <w:instrText xml:space="preserve"> PAGEREF _Toc8049 \h </w:instrText>
      </w:r>
      <w:r>
        <w:fldChar w:fldCharType="separate"/>
      </w:r>
      <w:r>
        <w:t>244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_Toc702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24"/>
          <w:lang w:val="en-US" w:eastAsia="zh-CN" w:bidi="ar-SA"/>
        </w:rPr>
        <w:t xml:space="preserve">4.7.2.6、 </w:t>
      </w:r>
      <w:r>
        <w:rPr>
          <w:rFonts w:hint="eastAsia" w:eastAsia="宋体" w:cs="Times New Roman"/>
          <w:bCs/>
          <w:caps w:val="0"/>
          <w:smallCaps w:val="0"/>
          <w:kern w:val="2"/>
          <w:szCs w:val="28"/>
          <w:lang w:val="en-US" w:eastAsia="zh-CN" w:bidi="ar-SA"/>
        </w:rPr>
        <w:t>参与报价</w:t>
      </w:r>
      <w:r>
        <w:tab/>
      </w:r>
      <w:r>
        <w:fldChar w:fldCharType="begin"/>
      </w:r>
      <w:r>
        <w:instrText xml:space="preserve"> PAGEREF _Toc702 \h </w:instrText>
      </w:r>
      <w:r>
        <w:fldChar w:fldCharType="separate"/>
      </w:r>
      <w:r>
        <w:t>247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_Toc5534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4.7.2.7、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_Toc5534 \h </w:instrText>
      </w:r>
      <w:r>
        <w:fldChar w:fldCharType="separate"/>
      </w:r>
      <w:r>
        <w:t>250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4.7.2.8、 </w:t>
      </w:r>
      <w:r>
        <w:rPr>
          <w:rFonts w:hint="eastAsia" w:eastAsia="宋体"/>
          <w:caps w:val="0"/>
          <w:smallCaps w:val="0"/>
          <w:lang w:val="en-US" w:eastAsia="zh-CN"/>
        </w:rPr>
        <w:t>结果通知书查看</w:t>
      </w:r>
      <w:r>
        <w:tab/>
      </w:r>
      <w:r>
        <w:fldChar w:fldCharType="begin"/>
      </w:r>
      <w:r>
        <w:instrText xml:space="preserve"> PAGEREF _Toc84 \h </w:instrText>
      </w:r>
      <w:r>
        <w:fldChar w:fldCharType="separate"/>
      </w:r>
      <w:r>
        <w:t>252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_Toc600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4.7.3、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_Toc600 \h </w:instrText>
      </w:r>
      <w:r>
        <w:fldChar w:fldCharType="separate"/>
      </w:r>
      <w:r>
        <w:t>253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_Toc16585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4.7.3.1、 </w:t>
      </w:r>
      <w:r>
        <w:rPr>
          <w:rFonts w:hint="eastAsia" w:eastAsia="宋体"/>
          <w:caps w:val="0"/>
          <w:smallCaps w:val="0"/>
          <w:lang w:eastAsia="zh-CN"/>
        </w:rPr>
        <w:t>成交通知书查看</w:t>
      </w:r>
      <w:r>
        <w:tab/>
      </w:r>
      <w:r>
        <w:fldChar w:fldCharType="begin"/>
      </w:r>
      <w:r>
        <w:instrText xml:space="preserve"> PAGEREF _Toc16585 \h </w:instrText>
      </w:r>
      <w:r>
        <w:fldChar w:fldCharType="separate"/>
      </w:r>
      <w:r>
        <w:t>253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_Toc22314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4.7.3.2、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_Toc22314 \h </w:instrText>
      </w:r>
      <w:r>
        <w:fldChar w:fldCharType="separate"/>
      </w:r>
      <w:r>
        <w:t>255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_Toc343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4.8、 </w:t>
      </w:r>
      <w:r>
        <w:rPr>
          <w:rFonts w:hint="eastAsia" w:eastAsia="宋体"/>
          <w:caps w:val="0"/>
          <w:smallCaps w:val="0"/>
          <w:lang w:val="en-US" w:eastAsia="zh-CN"/>
        </w:rPr>
        <w:t>询比采购（半线上）</w:t>
      </w:r>
      <w:r>
        <w:tab/>
      </w:r>
      <w:r>
        <w:fldChar w:fldCharType="begin"/>
      </w:r>
      <w:r>
        <w:instrText xml:space="preserve"> PAGEREF _Toc343 \h </w:instrText>
      </w:r>
      <w:r>
        <w:fldChar w:fldCharType="separate"/>
      </w:r>
      <w:r>
        <w:t>262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_Toc21395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4.8.1、 </w:t>
      </w:r>
      <w:r>
        <w:rPr>
          <w:rFonts w:hint="eastAsia" w:eastAsia="宋体"/>
          <w:caps w:val="0"/>
          <w:smallCaps w:val="0"/>
          <w:lang w:eastAsia="zh-CN"/>
        </w:rPr>
        <w:t>公告信息</w:t>
      </w:r>
      <w:r>
        <w:tab/>
      </w:r>
      <w:r>
        <w:fldChar w:fldCharType="begin"/>
      </w:r>
      <w:r>
        <w:instrText xml:space="preserve"> PAGEREF _Toc21395 \h </w:instrText>
      </w:r>
      <w:r>
        <w:fldChar w:fldCharType="separate"/>
      </w:r>
      <w:r>
        <w:t>262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_Toc24705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_Toc24705 \h </w:instrText>
      </w:r>
      <w:r>
        <w:fldChar w:fldCharType="separate"/>
      </w:r>
      <w:r>
        <w:t>262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_Toc3331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_Toc3331 \h </w:instrText>
      </w:r>
      <w:r>
        <w:fldChar w:fldCharType="separate"/>
      </w:r>
      <w:r>
        <w:t>268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_Toc13070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4.8.2、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_Toc13070 \h </w:instrText>
      </w:r>
      <w:r>
        <w:fldChar w:fldCharType="separate"/>
      </w:r>
      <w:r>
        <w:t>269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_Toc3562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_Toc3562 \h </w:instrText>
      </w:r>
      <w:r>
        <w:fldChar w:fldCharType="separate"/>
      </w:r>
      <w:r>
        <w:t>269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_Toc26440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_Toc26440 \h </w:instrText>
      </w:r>
      <w:r>
        <w:fldChar w:fldCharType="separate"/>
      </w:r>
      <w:r>
        <w:t>271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_Toc27274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_Toc27274 \h </w:instrText>
      </w:r>
      <w:r>
        <w:fldChar w:fldCharType="separate"/>
      </w:r>
      <w:r>
        <w:t>273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_Toc2852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4.8.2.4、 </w:t>
      </w:r>
      <w:r>
        <w:rPr>
          <w:rFonts w:hint="eastAsia" w:eastAsia="宋体"/>
          <w:caps w:val="0"/>
          <w:smallCaps w:val="0"/>
          <w:lang w:val="en-US" w:eastAsia="zh-CN"/>
        </w:rPr>
        <w:t>采购文件澄清</w:t>
      </w:r>
      <w:r>
        <w:tab/>
      </w:r>
      <w:r>
        <w:fldChar w:fldCharType="begin"/>
      </w:r>
      <w:r>
        <w:instrText xml:space="preserve"> PAGEREF _Toc2852 \h </w:instrText>
      </w:r>
      <w:r>
        <w:fldChar w:fldCharType="separate"/>
      </w:r>
      <w:r>
        <w:t>278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_Toc24812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24"/>
          <w:lang w:val="en-US" w:eastAsia="zh-CN" w:bidi="ar-SA"/>
        </w:rPr>
        <w:t xml:space="preserve">4.8.2.5、 </w:t>
      </w:r>
      <w:r>
        <w:rPr>
          <w:rFonts w:hint="eastAsia" w:eastAsia="宋体" w:cs="Times New Roman"/>
          <w:bCs/>
          <w:caps w:val="0"/>
          <w:smallCaps w:val="0"/>
          <w:kern w:val="2"/>
          <w:szCs w:val="28"/>
          <w:lang w:val="en-US" w:eastAsia="zh-CN" w:bidi="ar-SA"/>
        </w:rPr>
        <w:t>投标响应</w:t>
      </w:r>
      <w:r>
        <w:tab/>
      </w:r>
      <w:r>
        <w:fldChar w:fldCharType="begin"/>
      </w:r>
      <w:r>
        <w:instrText xml:space="preserve"> PAGEREF _Toc24812 \h </w:instrText>
      </w:r>
      <w:r>
        <w:fldChar w:fldCharType="separate"/>
      </w:r>
      <w:r>
        <w:t>283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_Toc21697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24"/>
          <w:lang w:val="en-US" w:eastAsia="zh-CN" w:bidi="ar-SA"/>
        </w:rPr>
        <w:t xml:space="preserve">4.8.2.6、 </w:t>
      </w:r>
      <w:r>
        <w:rPr>
          <w:rFonts w:hint="eastAsia" w:eastAsia="宋体" w:cs="Times New Roman"/>
          <w:bCs/>
          <w:caps w:val="0"/>
          <w:smallCaps w:val="0"/>
          <w:kern w:val="2"/>
          <w:szCs w:val="28"/>
          <w:lang w:val="en-US" w:eastAsia="zh-CN" w:bidi="ar-SA"/>
        </w:rPr>
        <w:t>参与报价</w:t>
      </w:r>
      <w:r>
        <w:tab/>
      </w:r>
      <w:r>
        <w:fldChar w:fldCharType="begin"/>
      </w:r>
      <w:r>
        <w:instrText xml:space="preserve"> PAGEREF _Toc21697 \h </w:instrText>
      </w:r>
      <w:r>
        <w:fldChar w:fldCharType="separate"/>
      </w:r>
      <w:r>
        <w:t>286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_Toc1513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4.8.2.7、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_Toc1513 \h </w:instrText>
      </w:r>
      <w:r>
        <w:fldChar w:fldCharType="separate"/>
      </w:r>
      <w:r>
        <w:t>290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_Toc18409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4.8.2.8、 </w:t>
      </w:r>
      <w:r>
        <w:rPr>
          <w:rFonts w:hint="eastAsia" w:eastAsia="宋体"/>
          <w:caps w:val="0"/>
          <w:smallCaps w:val="0"/>
          <w:lang w:val="en-US" w:eastAsia="zh-CN"/>
        </w:rPr>
        <w:t>结果通知书查看</w:t>
      </w:r>
      <w:r>
        <w:tab/>
      </w:r>
      <w:r>
        <w:fldChar w:fldCharType="begin"/>
      </w:r>
      <w:r>
        <w:instrText xml:space="preserve"> PAGEREF _Toc18409 \h </w:instrText>
      </w:r>
      <w:r>
        <w:fldChar w:fldCharType="separate"/>
      </w:r>
      <w:r>
        <w:t>292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_Toc20273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4.8.3、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_Toc20273 \h </w:instrText>
      </w:r>
      <w:r>
        <w:fldChar w:fldCharType="separate"/>
      </w:r>
      <w:r>
        <w:t>293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_Toc10351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4.8.3.1、 </w:t>
      </w:r>
      <w:r>
        <w:rPr>
          <w:rFonts w:hint="eastAsia" w:eastAsia="宋体"/>
          <w:caps w:val="0"/>
          <w:smallCaps w:val="0"/>
          <w:lang w:eastAsia="zh-CN"/>
        </w:rPr>
        <w:t>成交通知书查看</w:t>
      </w:r>
      <w:r>
        <w:tab/>
      </w:r>
      <w:r>
        <w:fldChar w:fldCharType="begin"/>
      </w:r>
      <w:r>
        <w:instrText xml:space="preserve"> PAGEREF _Toc10351 \h </w:instrText>
      </w:r>
      <w:r>
        <w:fldChar w:fldCharType="separate"/>
      </w:r>
      <w:r>
        <w:t>293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_Toc2726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4.8.3.2、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_Toc2726 \h </w:instrText>
      </w:r>
      <w:r>
        <w:fldChar w:fldCharType="separate"/>
      </w:r>
      <w:r>
        <w:t>295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_Toc10396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4.9、 </w:t>
      </w:r>
      <w:r>
        <w:rPr>
          <w:rFonts w:hint="eastAsia" w:eastAsia="宋体"/>
          <w:caps w:val="0"/>
          <w:smallCaps w:val="0"/>
          <w:lang w:val="en-US" w:eastAsia="zh-CN"/>
        </w:rPr>
        <w:t>谈判采购（全线上）</w:t>
      </w:r>
      <w:r>
        <w:tab/>
      </w:r>
      <w:r>
        <w:fldChar w:fldCharType="begin"/>
      </w:r>
      <w:r>
        <w:instrText xml:space="preserve"> PAGEREF _Toc10396 \h </w:instrText>
      </w:r>
      <w:r>
        <w:fldChar w:fldCharType="separate"/>
      </w:r>
      <w:r>
        <w:t>302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_Toc5522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4.9.1、 </w:t>
      </w:r>
      <w:r>
        <w:rPr>
          <w:rFonts w:hint="eastAsia" w:eastAsia="宋体"/>
          <w:caps w:val="0"/>
          <w:smallCaps w:val="0"/>
          <w:lang w:eastAsia="zh-CN"/>
        </w:rPr>
        <w:t>公告信息</w:t>
      </w:r>
      <w:r>
        <w:tab/>
      </w:r>
      <w:r>
        <w:fldChar w:fldCharType="begin"/>
      </w:r>
      <w:r>
        <w:instrText xml:space="preserve"> PAGEREF _Toc5522 \h </w:instrText>
      </w:r>
      <w:r>
        <w:fldChar w:fldCharType="separate"/>
      </w:r>
      <w:r>
        <w:t>302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_Toc31770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_Toc31770 \h </w:instrText>
      </w:r>
      <w:r>
        <w:fldChar w:fldCharType="separate"/>
      </w:r>
      <w:r>
        <w:t>302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_Toc31353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_Toc31353 \h </w:instrText>
      </w:r>
      <w:r>
        <w:fldChar w:fldCharType="separate"/>
      </w:r>
      <w:r>
        <w:t>308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_Toc31466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4.9.2、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_Toc31466 \h </w:instrText>
      </w:r>
      <w:r>
        <w:fldChar w:fldCharType="separate"/>
      </w:r>
      <w:r>
        <w:t>309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_Toc4761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_Toc4761 \h </w:instrText>
      </w:r>
      <w:r>
        <w:fldChar w:fldCharType="separate"/>
      </w:r>
      <w:r>
        <w:t>309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_Toc7540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_Toc7540 \h </w:instrText>
      </w:r>
      <w:r>
        <w:fldChar w:fldCharType="separate"/>
      </w:r>
      <w:r>
        <w:t>311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_Toc28763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_Toc28763 \h </w:instrText>
      </w:r>
      <w:r>
        <w:fldChar w:fldCharType="separate"/>
      </w:r>
      <w:r>
        <w:t>312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_Toc8626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4.9.2.4、 </w:t>
      </w:r>
      <w:r>
        <w:rPr>
          <w:rFonts w:hint="eastAsia" w:eastAsia="宋体"/>
          <w:caps w:val="0"/>
          <w:smallCaps w:val="0"/>
          <w:lang w:val="en-US" w:eastAsia="zh-CN"/>
        </w:rPr>
        <w:t>采购文件澄清</w:t>
      </w:r>
      <w:r>
        <w:tab/>
      </w:r>
      <w:r>
        <w:fldChar w:fldCharType="begin"/>
      </w:r>
      <w:r>
        <w:instrText xml:space="preserve"> PAGEREF _Toc8626 \h </w:instrText>
      </w:r>
      <w:r>
        <w:fldChar w:fldCharType="separate"/>
      </w:r>
      <w:r>
        <w:t>316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_Toc16951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4.9.2.5、 </w:t>
      </w:r>
      <w:r>
        <w:rPr>
          <w:rFonts w:hint="eastAsia" w:eastAsia="宋体"/>
          <w:caps w:val="0"/>
          <w:smallCaps w:val="0"/>
          <w:lang w:val="en-US" w:eastAsia="zh-CN"/>
        </w:rPr>
        <w:t>上传投标文件</w:t>
      </w:r>
      <w:r>
        <w:tab/>
      </w:r>
      <w:r>
        <w:fldChar w:fldCharType="begin"/>
      </w:r>
      <w:r>
        <w:instrText xml:space="preserve"> PAGEREF _Toc16951 \h </w:instrText>
      </w:r>
      <w:r>
        <w:fldChar w:fldCharType="separate"/>
      </w:r>
      <w:r>
        <w:t>320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_Toc27388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4.9.2.6、 </w:t>
      </w:r>
      <w:r>
        <w:rPr>
          <w:rFonts w:hint="eastAsia" w:eastAsia="宋体"/>
          <w:caps w:val="0"/>
          <w:smallCaps w:val="0"/>
          <w:lang w:val="en-US" w:eastAsia="zh-CN"/>
        </w:rPr>
        <w:t>参与报价</w:t>
      </w:r>
      <w:r>
        <w:tab/>
      </w:r>
      <w:r>
        <w:fldChar w:fldCharType="begin"/>
      </w:r>
      <w:r>
        <w:instrText xml:space="preserve"> PAGEREF _Toc27388 \h </w:instrText>
      </w:r>
      <w:r>
        <w:fldChar w:fldCharType="separate"/>
      </w:r>
      <w:r>
        <w:t>321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_Toc6624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4.9.2.7、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_Toc6624 \h </w:instrText>
      </w:r>
      <w:r>
        <w:fldChar w:fldCharType="separate"/>
      </w:r>
      <w:r>
        <w:t>323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_Toc30987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4.9.3、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_Toc30987 \h </w:instrText>
      </w:r>
      <w:r>
        <w:fldChar w:fldCharType="separate"/>
      </w:r>
      <w:r>
        <w:t>323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_Toc8629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4.9.3.1、 </w:t>
      </w:r>
      <w:r>
        <w:rPr>
          <w:rFonts w:hint="eastAsia" w:eastAsia="宋体"/>
          <w:caps w:val="0"/>
          <w:smallCaps w:val="0"/>
          <w:lang w:eastAsia="zh-CN"/>
        </w:rPr>
        <w:t>成交通知书查看</w:t>
      </w:r>
      <w:r>
        <w:tab/>
      </w:r>
      <w:r>
        <w:fldChar w:fldCharType="begin"/>
      </w:r>
      <w:r>
        <w:instrText xml:space="preserve"> PAGEREF _Toc8629 \h </w:instrText>
      </w:r>
      <w:r>
        <w:fldChar w:fldCharType="separate"/>
      </w:r>
      <w:r>
        <w:t>323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_Toc30755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4.9.3.2、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_Toc30755 \h </w:instrText>
      </w:r>
      <w:r>
        <w:fldChar w:fldCharType="separate"/>
      </w:r>
      <w:r>
        <w:t>325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_Toc23238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4.10、 </w:t>
      </w:r>
      <w:r>
        <w:rPr>
          <w:rFonts w:hint="eastAsia" w:eastAsia="宋体"/>
          <w:caps w:val="0"/>
          <w:smallCaps w:val="0"/>
          <w:lang w:val="en-US" w:eastAsia="zh-CN"/>
        </w:rPr>
        <w:t>询比采购（全线上）</w:t>
      </w:r>
      <w:r>
        <w:tab/>
      </w:r>
      <w:r>
        <w:fldChar w:fldCharType="begin"/>
      </w:r>
      <w:r>
        <w:instrText xml:space="preserve"> PAGEREF _Toc23238 \h </w:instrText>
      </w:r>
      <w:r>
        <w:fldChar w:fldCharType="separate"/>
      </w:r>
      <w:r>
        <w:t>331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_Toc15240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4.10.1、 </w:t>
      </w:r>
      <w:r>
        <w:rPr>
          <w:rFonts w:hint="eastAsia" w:eastAsia="宋体"/>
          <w:caps w:val="0"/>
          <w:smallCaps w:val="0"/>
          <w:lang w:eastAsia="zh-CN"/>
        </w:rPr>
        <w:t>公告信息</w:t>
      </w:r>
      <w:r>
        <w:tab/>
      </w:r>
      <w:r>
        <w:fldChar w:fldCharType="begin"/>
      </w:r>
      <w:r>
        <w:instrText xml:space="preserve"> PAGEREF _Toc15240 \h </w:instrText>
      </w:r>
      <w:r>
        <w:fldChar w:fldCharType="separate"/>
      </w:r>
      <w:r>
        <w:t>331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_Toc4077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_Toc4077 \h </w:instrText>
      </w:r>
      <w:r>
        <w:fldChar w:fldCharType="separate"/>
      </w:r>
      <w:r>
        <w:t>331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_Toc15533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_Toc15533 \h </w:instrText>
      </w:r>
      <w:r>
        <w:fldChar w:fldCharType="separate"/>
      </w:r>
      <w:r>
        <w:t>338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_Toc20174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4.10.2、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_Toc20174 \h </w:instrText>
      </w:r>
      <w:r>
        <w:fldChar w:fldCharType="separate"/>
      </w:r>
      <w:r>
        <w:t>339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_Toc19643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_Toc19643 \h </w:instrText>
      </w:r>
      <w:r>
        <w:fldChar w:fldCharType="separate"/>
      </w:r>
      <w:r>
        <w:t>339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_Toc32186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_Toc32186 \h </w:instrText>
      </w:r>
      <w:r>
        <w:fldChar w:fldCharType="separate"/>
      </w:r>
      <w:r>
        <w:t>340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_Toc21339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_Toc21339 \h </w:instrText>
      </w:r>
      <w:r>
        <w:fldChar w:fldCharType="separate"/>
      </w:r>
      <w:r>
        <w:t>342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_Toc7626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4.10.2.4、 </w:t>
      </w:r>
      <w:r>
        <w:rPr>
          <w:rFonts w:hint="eastAsia" w:eastAsia="宋体"/>
          <w:caps w:val="0"/>
          <w:smallCaps w:val="0"/>
          <w:lang w:val="en-US" w:eastAsia="zh-CN"/>
        </w:rPr>
        <w:t>采购文件澄清</w:t>
      </w:r>
      <w:r>
        <w:tab/>
      </w:r>
      <w:r>
        <w:fldChar w:fldCharType="begin"/>
      </w:r>
      <w:r>
        <w:instrText xml:space="preserve"> PAGEREF _Toc7626 \h </w:instrText>
      </w:r>
      <w:r>
        <w:fldChar w:fldCharType="separate"/>
      </w:r>
      <w:r>
        <w:t>347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_Toc3319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4.10.2.5、 </w:t>
      </w:r>
      <w:r>
        <w:rPr>
          <w:rFonts w:hint="eastAsia" w:eastAsia="宋体"/>
          <w:caps w:val="0"/>
          <w:smallCaps w:val="0"/>
          <w:lang w:val="en-US" w:eastAsia="zh-CN"/>
        </w:rPr>
        <w:t>上传投标文件</w:t>
      </w:r>
      <w:r>
        <w:tab/>
      </w:r>
      <w:r>
        <w:fldChar w:fldCharType="begin"/>
      </w:r>
      <w:r>
        <w:instrText xml:space="preserve"> PAGEREF _Toc3319 \h </w:instrText>
      </w:r>
      <w:r>
        <w:fldChar w:fldCharType="separate"/>
      </w:r>
      <w:r>
        <w:t>351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_Toc685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4.10.2.6、 </w:t>
      </w:r>
      <w:r>
        <w:rPr>
          <w:rFonts w:hint="eastAsia" w:eastAsia="宋体"/>
          <w:caps w:val="0"/>
          <w:smallCaps w:val="0"/>
          <w:lang w:val="en-US" w:eastAsia="zh-CN"/>
        </w:rPr>
        <w:t>参与报价</w:t>
      </w:r>
      <w:r>
        <w:tab/>
      </w:r>
      <w:r>
        <w:fldChar w:fldCharType="begin"/>
      </w:r>
      <w:r>
        <w:instrText xml:space="preserve"> PAGEREF _Toc685 \h </w:instrText>
      </w:r>
      <w:r>
        <w:fldChar w:fldCharType="separate"/>
      </w:r>
      <w:r>
        <w:t>353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_Toc3015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4.10.2.7、 </w:t>
      </w:r>
      <w:r>
        <w:rPr>
          <w:rFonts w:hint="eastAsia" w:eastAsia="宋体"/>
          <w:caps w:val="0"/>
          <w:smallCaps w:val="0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_Toc3015 \h </w:instrText>
      </w:r>
      <w:r>
        <w:fldChar w:fldCharType="separate"/>
      </w:r>
      <w:r>
        <w:t>354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_Toc22008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4.10.3、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_Toc22008 \h </w:instrText>
      </w:r>
      <w:r>
        <w:fldChar w:fldCharType="separate"/>
      </w:r>
      <w:r>
        <w:t>355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_Toc6746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4.10.3.1、 </w:t>
      </w:r>
      <w:r>
        <w:rPr>
          <w:rFonts w:hint="eastAsia" w:eastAsia="宋体"/>
          <w:caps w:val="0"/>
          <w:smallCaps w:val="0"/>
          <w:lang w:eastAsia="zh-CN"/>
        </w:rPr>
        <w:t>成交通知书查看</w:t>
      </w:r>
      <w:r>
        <w:tab/>
      </w:r>
      <w:r>
        <w:fldChar w:fldCharType="begin"/>
      </w:r>
      <w:r>
        <w:instrText xml:space="preserve"> PAGEREF _Toc6746 \h </w:instrText>
      </w:r>
      <w:r>
        <w:fldChar w:fldCharType="separate"/>
      </w:r>
      <w:r>
        <w:t>355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_Toc10754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</w:rPr>
        <w:t xml:space="preserve">4.10.3.2、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_Toc10754 \h </w:instrText>
      </w:r>
      <w:r>
        <w:fldChar w:fldCharType="separate"/>
      </w:r>
      <w:r>
        <w:t>357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_Toc21391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4.11、 </w:t>
      </w:r>
      <w:r>
        <w:rPr>
          <w:rFonts w:hint="eastAsia" w:eastAsia="宋体"/>
          <w:caps w:val="0"/>
          <w:smallCaps w:val="0"/>
          <w:lang w:val="en-US" w:eastAsia="zh-CN"/>
        </w:rPr>
        <w:t>框架协议</w:t>
      </w:r>
      <w:r>
        <w:tab/>
      </w:r>
      <w:r>
        <w:fldChar w:fldCharType="begin"/>
      </w:r>
      <w:r>
        <w:instrText xml:space="preserve"> PAGEREF _Toc21391 \h </w:instrText>
      </w:r>
      <w:r>
        <w:fldChar w:fldCharType="separate"/>
      </w:r>
      <w:r>
        <w:t>363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_Toc16526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4.11.1、 </w:t>
      </w:r>
      <w:r>
        <w:rPr>
          <w:rFonts w:hint="eastAsia" w:eastAsia="宋体"/>
          <w:caps w:val="0"/>
          <w:smallCaps w:val="0"/>
          <w:lang w:val="en-US" w:eastAsia="zh-CN"/>
        </w:rPr>
        <w:t>框架协议的资审阶段</w:t>
      </w:r>
      <w:r>
        <w:tab/>
      </w:r>
      <w:r>
        <w:fldChar w:fldCharType="begin"/>
      </w:r>
      <w:r>
        <w:instrText xml:space="preserve"> PAGEREF _Toc16526 \h </w:instrText>
      </w:r>
      <w:r>
        <w:fldChar w:fldCharType="separate"/>
      </w:r>
      <w:r>
        <w:t>363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_Toc8971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4.11.1.1、 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_Toc8971 \h </w:instrText>
      </w:r>
      <w:r>
        <w:fldChar w:fldCharType="separate"/>
      </w:r>
      <w:r>
        <w:t>363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_Toc3026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4.11.1.1.1、 填写投标信息</w:t>
      </w:r>
      <w:r>
        <w:tab/>
      </w:r>
      <w:r>
        <w:fldChar w:fldCharType="begin"/>
      </w:r>
      <w:r>
        <w:instrText xml:space="preserve"> PAGEREF _Toc3026 \h </w:instrText>
      </w:r>
      <w:r>
        <w:fldChar w:fldCharType="separate"/>
      </w:r>
      <w:r>
        <w:t>363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_Toc15029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4.11.1.1.2、 查看公告详情</w:t>
      </w:r>
      <w:r>
        <w:tab/>
      </w:r>
      <w:r>
        <w:fldChar w:fldCharType="begin"/>
      </w:r>
      <w:r>
        <w:instrText xml:space="preserve"> PAGEREF _Toc15029 \h </w:instrText>
      </w:r>
      <w:r>
        <w:fldChar w:fldCharType="separate"/>
      </w:r>
      <w:r>
        <w:t>369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_Toc25750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4.11.1.2、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_Toc25750 \h </w:instrText>
      </w:r>
      <w:r>
        <w:fldChar w:fldCharType="separate"/>
      </w:r>
      <w:r>
        <w:t>370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_Toc11457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4.11.1.2.1、 查看投标信息</w:t>
      </w:r>
      <w:r>
        <w:tab/>
      </w:r>
      <w:r>
        <w:fldChar w:fldCharType="begin"/>
      </w:r>
      <w:r>
        <w:instrText xml:space="preserve"> PAGEREF _Toc11457 \h </w:instrText>
      </w:r>
      <w:r>
        <w:fldChar w:fldCharType="separate"/>
      </w:r>
      <w:r>
        <w:t>371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4.11.1.2.2、 查看邀请信息</w:t>
      </w:r>
      <w:r>
        <w:tab/>
      </w:r>
      <w:r>
        <w:fldChar w:fldCharType="begin"/>
      </w:r>
      <w:r>
        <w:instrText xml:space="preserve"> PAGEREF _Toc1674 \h </w:instrText>
      </w:r>
      <w:r>
        <w:fldChar w:fldCharType="separate"/>
      </w:r>
      <w:r>
        <w:t>372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_Toc5958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4.11.1.2.3、 采购文件下载</w:t>
      </w:r>
      <w:r>
        <w:tab/>
      </w:r>
      <w:r>
        <w:fldChar w:fldCharType="begin"/>
      </w:r>
      <w:r>
        <w:instrText xml:space="preserve"> PAGEREF _Toc5958 \h </w:instrText>
      </w:r>
      <w:r>
        <w:fldChar w:fldCharType="separate"/>
      </w:r>
      <w:r>
        <w:t>373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_Toc11260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4.11.1.2.4、 入围结果通知查看</w:t>
      </w:r>
      <w:r>
        <w:tab/>
      </w:r>
      <w:r>
        <w:fldChar w:fldCharType="begin"/>
      </w:r>
      <w:r>
        <w:instrText xml:space="preserve"> PAGEREF _Toc11260 \h </w:instrText>
      </w:r>
      <w:r>
        <w:fldChar w:fldCharType="separate"/>
      </w:r>
      <w:r>
        <w:t>376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_Toc30085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4.11.1.3、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_Toc30085 \h </w:instrText>
      </w:r>
      <w:r>
        <w:fldChar w:fldCharType="separate"/>
      </w:r>
      <w:r>
        <w:t>378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_Toc11419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4.11.2、 </w:t>
      </w:r>
      <w:r>
        <w:rPr>
          <w:rFonts w:hint="eastAsia" w:eastAsia="宋体"/>
          <w:caps w:val="0"/>
          <w:smallCaps w:val="0"/>
          <w:lang w:val="en-US" w:eastAsia="zh-CN"/>
        </w:rPr>
        <w:t>框架协议的实施阶段</w:t>
      </w:r>
      <w:r>
        <w:tab/>
      </w:r>
      <w:r>
        <w:fldChar w:fldCharType="begin"/>
      </w:r>
      <w:r>
        <w:instrText xml:space="preserve"> PAGEREF _Toc11419 \h </w:instrText>
      </w:r>
      <w:r>
        <w:fldChar w:fldCharType="separate"/>
      </w:r>
      <w:r>
        <w:t>379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_Toc3130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4.11.2.1、 </w:t>
      </w:r>
      <w:r>
        <w:rPr>
          <w:rFonts w:hint="eastAsia" w:eastAsia="宋体"/>
          <w:caps w:val="0"/>
          <w:smallCaps w:val="0"/>
          <w:lang w:val="en-US" w:eastAsia="zh-CN"/>
        </w:rPr>
        <w:t>入围供应商邀请书确认</w:t>
      </w:r>
      <w:r>
        <w:tab/>
      </w:r>
      <w:r>
        <w:fldChar w:fldCharType="begin"/>
      </w:r>
      <w:r>
        <w:instrText xml:space="preserve"> PAGEREF _Toc3130 \h </w:instrText>
      </w:r>
      <w:r>
        <w:fldChar w:fldCharType="separate"/>
      </w:r>
      <w:r>
        <w:t>379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_Toc24294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4.11.2.2、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_Toc24294 \h </w:instrText>
      </w:r>
      <w:r>
        <w:fldChar w:fldCharType="separate"/>
      </w:r>
      <w:r>
        <w:t>382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_Toc20920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4.11.2.2.1、 查看邀请信息</w:t>
      </w:r>
      <w:r>
        <w:tab/>
      </w:r>
      <w:r>
        <w:fldChar w:fldCharType="begin"/>
      </w:r>
      <w:r>
        <w:instrText xml:space="preserve"> PAGEREF _Toc20920 \h </w:instrText>
      </w:r>
      <w:r>
        <w:fldChar w:fldCharType="separate"/>
      </w:r>
      <w:r>
        <w:t>384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_Toc14963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4.11.2.2.2、 采购文件下载</w:t>
      </w:r>
      <w:r>
        <w:tab/>
      </w:r>
      <w:r>
        <w:fldChar w:fldCharType="begin"/>
      </w:r>
      <w:r>
        <w:instrText xml:space="preserve"> PAGEREF _Toc14963 \h </w:instrText>
      </w:r>
      <w:r>
        <w:fldChar w:fldCharType="separate"/>
      </w:r>
      <w:r>
        <w:t>384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_Toc30620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4.11.2.2.3、 通知书查看</w:t>
      </w:r>
      <w:r>
        <w:tab/>
      </w:r>
      <w:r>
        <w:fldChar w:fldCharType="begin"/>
      </w:r>
      <w:r>
        <w:instrText xml:space="preserve"> PAGEREF _Toc30620 \h </w:instrText>
      </w:r>
      <w:r>
        <w:fldChar w:fldCharType="separate"/>
      </w:r>
      <w:r>
        <w:t>388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_Toc26947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4.11.2.3、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_Toc26947 \h </w:instrText>
      </w:r>
      <w:r>
        <w:fldChar w:fldCharType="separate"/>
      </w:r>
      <w:r>
        <w:t>389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_Toc11095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  <w:lang w:val="en-US" w:eastAsia="zh-CN"/>
        </w:rPr>
        <w:t>五、 国有采购业务</w:t>
      </w:r>
      <w:r>
        <w:tab/>
      </w:r>
      <w:r>
        <w:fldChar w:fldCharType="begin"/>
      </w:r>
      <w:r>
        <w:instrText xml:space="preserve"> PAGEREF _Toc11095 \h </w:instrText>
      </w:r>
      <w:r>
        <w:fldChar w:fldCharType="separate"/>
      </w:r>
      <w:r>
        <w:t>391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_Toc10413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5.1、 </w:t>
      </w:r>
      <w:r>
        <w:rPr>
          <w:rFonts w:hint="eastAsia" w:eastAsia="宋体"/>
          <w:caps w:val="0"/>
          <w:smallCaps w:val="0"/>
          <w:lang w:val="en-US" w:eastAsia="zh-CN"/>
        </w:rPr>
        <w:t>竞价采购</w:t>
      </w:r>
      <w:r>
        <w:tab/>
      </w:r>
      <w:r>
        <w:fldChar w:fldCharType="begin"/>
      </w:r>
      <w:r>
        <w:instrText xml:space="preserve"> PAGEREF _Toc10413 \h </w:instrText>
      </w:r>
      <w:r>
        <w:fldChar w:fldCharType="separate"/>
      </w:r>
      <w:r>
        <w:t>391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_Toc3051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5.1.1、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_Toc3051 \h </w:instrText>
      </w:r>
      <w:r>
        <w:fldChar w:fldCharType="separate"/>
      </w:r>
      <w:r>
        <w:t>391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_Toc7847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_Toc7847 \h </w:instrText>
      </w:r>
      <w:r>
        <w:fldChar w:fldCharType="separate"/>
      </w:r>
      <w:r>
        <w:t>391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_Toc1662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_Toc1662 \h </w:instrText>
      </w:r>
      <w:r>
        <w:fldChar w:fldCharType="separate"/>
      </w:r>
      <w:r>
        <w:t>396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_Toc11908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5.1.2、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_Toc11908 \h </w:instrText>
      </w:r>
      <w:r>
        <w:fldChar w:fldCharType="separate"/>
      </w:r>
      <w:r>
        <w:t>398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_Toc6335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_Toc6335 \h </w:instrText>
      </w:r>
      <w:r>
        <w:fldChar w:fldCharType="separate"/>
      </w:r>
      <w:r>
        <w:t>399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_Toc28758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_Toc28758 \h </w:instrText>
      </w:r>
      <w:r>
        <w:fldChar w:fldCharType="separate"/>
      </w:r>
      <w:r>
        <w:t>400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_Toc12075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5.1.2.3、 </w:t>
      </w:r>
      <w:r>
        <w:rPr>
          <w:rFonts w:hint="eastAsia" w:eastAsia="宋体"/>
          <w:caps w:val="0"/>
          <w:smallCaps w:val="0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_Toc12075 \h </w:instrText>
      </w:r>
      <w:r>
        <w:fldChar w:fldCharType="separate"/>
      </w:r>
      <w:r>
        <w:t>401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_Toc18574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5.1.2.4、 </w:t>
      </w:r>
      <w:r>
        <w:rPr>
          <w:rFonts w:hint="eastAsia" w:eastAsia="宋体"/>
          <w:caps w:val="0"/>
          <w:smallCaps w:val="0"/>
          <w:lang w:val="en-US" w:eastAsia="zh-CN"/>
        </w:rPr>
        <w:t>报价</w:t>
      </w:r>
      <w:r>
        <w:tab/>
      </w:r>
      <w:r>
        <w:fldChar w:fldCharType="begin"/>
      </w:r>
      <w:r>
        <w:instrText xml:space="preserve"> PAGEREF _Toc18574 \h </w:instrText>
      </w:r>
      <w:r>
        <w:fldChar w:fldCharType="separate"/>
      </w:r>
      <w:r>
        <w:t>401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_Toc18095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5.1.2.5、 </w:t>
      </w:r>
      <w:r>
        <w:rPr>
          <w:rFonts w:hint="eastAsia" w:eastAsia="宋体"/>
          <w:caps w:val="0"/>
          <w:smallCaps w:val="0"/>
          <w:lang w:val="en-US" w:eastAsia="zh-CN"/>
        </w:rPr>
        <w:t>报价历史</w:t>
      </w:r>
      <w:r>
        <w:tab/>
      </w:r>
      <w:r>
        <w:fldChar w:fldCharType="begin"/>
      </w:r>
      <w:r>
        <w:instrText xml:space="preserve"> PAGEREF _Toc18095 \h </w:instrText>
      </w:r>
      <w:r>
        <w:fldChar w:fldCharType="separate"/>
      </w:r>
      <w:r>
        <w:t>404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_Toc18847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5.1.2.6、 </w:t>
      </w:r>
      <w:r>
        <w:rPr>
          <w:rFonts w:hint="eastAsia" w:eastAsia="宋体"/>
          <w:caps w:val="0"/>
          <w:smallCaps w:val="0"/>
          <w:lang w:val="en-US" w:eastAsia="zh-CN"/>
        </w:rPr>
        <w:t>通知书查看</w:t>
      </w:r>
      <w:r>
        <w:tab/>
      </w:r>
      <w:r>
        <w:fldChar w:fldCharType="begin"/>
      </w:r>
      <w:r>
        <w:instrText xml:space="preserve"> PAGEREF _Toc18847 \h </w:instrText>
      </w:r>
      <w:r>
        <w:fldChar w:fldCharType="separate"/>
      </w:r>
      <w:r>
        <w:t>405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_Toc29765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5.1.3、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_Toc29765 \h </w:instrText>
      </w:r>
      <w:r>
        <w:fldChar w:fldCharType="separate"/>
      </w:r>
      <w:r>
        <w:t>407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_Toc6055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5.2、 </w:t>
      </w:r>
      <w:r>
        <w:rPr>
          <w:rFonts w:hint="eastAsia" w:eastAsia="宋体"/>
          <w:caps w:val="0"/>
          <w:smallCaps w:val="0"/>
          <w:lang w:val="en-US" w:eastAsia="zh-CN"/>
        </w:rPr>
        <w:t>询比采购</w:t>
      </w:r>
      <w:r>
        <w:tab/>
      </w:r>
      <w:r>
        <w:fldChar w:fldCharType="begin"/>
      </w:r>
      <w:r>
        <w:instrText xml:space="preserve"> PAGEREF _Toc6055 \h </w:instrText>
      </w:r>
      <w:r>
        <w:fldChar w:fldCharType="separate"/>
      </w:r>
      <w:r>
        <w:t>408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_Toc19059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5.2.1、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_Toc19059 \h </w:instrText>
      </w:r>
      <w:r>
        <w:fldChar w:fldCharType="separate"/>
      </w:r>
      <w:r>
        <w:t>408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_Toc1643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_Toc1643 \h </w:instrText>
      </w:r>
      <w:r>
        <w:fldChar w:fldCharType="separate"/>
      </w:r>
      <w:r>
        <w:t>408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_Toc5085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_Toc5085 \h </w:instrText>
      </w:r>
      <w:r>
        <w:fldChar w:fldCharType="separate"/>
      </w:r>
      <w:r>
        <w:t>413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_Toc11306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5.2.2、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_Toc11306 \h </w:instrText>
      </w:r>
      <w:r>
        <w:fldChar w:fldCharType="separate"/>
      </w:r>
      <w:r>
        <w:t>415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_Toc21318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5.2.2.1、 </w:t>
      </w:r>
      <w:r>
        <w:rPr>
          <w:rFonts w:hint="eastAsia" w:eastAsia="宋体"/>
          <w:caps w:val="0"/>
          <w:smallCaps w:val="0"/>
          <w:lang w:val="en-US" w:eastAsia="zh-CN"/>
        </w:rPr>
        <w:t>询比文件下载</w:t>
      </w:r>
      <w:r>
        <w:tab/>
      </w:r>
      <w:r>
        <w:fldChar w:fldCharType="begin"/>
      </w:r>
      <w:r>
        <w:instrText xml:space="preserve"> PAGEREF _Toc21318 \h </w:instrText>
      </w:r>
      <w:r>
        <w:fldChar w:fldCharType="separate"/>
      </w:r>
      <w:r>
        <w:t>416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_Toc14357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5.2.2.2、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_Toc14357 \h </w:instrText>
      </w:r>
      <w:r>
        <w:fldChar w:fldCharType="separate"/>
      </w:r>
      <w:r>
        <w:t>419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_Toc15539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5.2.2.3、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_Toc15539 \h </w:instrText>
      </w:r>
      <w:r>
        <w:fldChar w:fldCharType="separate"/>
      </w:r>
      <w:r>
        <w:t>420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_Toc4456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5.2.2.4、 </w:t>
      </w:r>
      <w:r>
        <w:rPr>
          <w:rFonts w:hint="eastAsia" w:eastAsia="宋体"/>
          <w:caps w:val="0"/>
          <w:smallCaps w:val="0"/>
          <w:lang w:val="en-US" w:eastAsia="zh-CN"/>
        </w:rPr>
        <w:t>递交响应文件</w:t>
      </w:r>
      <w:r>
        <w:tab/>
      </w:r>
      <w:r>
        <w:fldChar w:fldCharType="begin"/>
      </w:r>
      <w:r>
        <w:instrText xml:space="preserve"> PAGEREF _Toc4456 \h </w:instrText>
      </w:r>
      <w:r>
        <w:fldChar w:fldCharType="separate"/>
      </w:r>
      <w:r>
        <w:t>421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_Toc14478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5.2.2.5、 </w:t>
      </w:r>
      <w:r>
        <w:rPr>
          <w:rFonts w:hint="eastAsia" w:eastAsia="宋体"/>
          <w:caps w:val="0"/>
          <w:smallCaps w:val="0"/>
          <w:lang w:val="en-US" w:eastAsia="zh-CN"/>
        </w:rPr>
        <w:t>参与报价</w:t>
      </w:r>
      <w:r>
        <w:tab/>
      </w:r>
      <w:r>
        <w:fldChar w:fldCharType="begin"/>
      </w:r>
      <w:r>
        <w:instrText xml:space="preserve"> PAGEREF _Toc14478 \h </w:instrText>
      </w:r>
      <w:r>
        <w:fldChar w:fldCharType="separate"/>
      </w:r>
      <w:r>
        <w:t>423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_Toc11388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5.2.2.6、 </w:t>
      </w:r>
      <w:r>
        <w:rPr>
          <w:rFonts w:hint="eastAsia" w:eastAsia="宋体"/>
          <w:caps w:val="0"/>
          <w:smallCaps w:val="0"/>
          <w:lang w:val="en-US" w:eastAsia="zh-CN"/>
        </w:rPr>
        <w:t>通知书查看</w:t>
      </w:r>
      <w:r>
        <w:tab/>
      </w:r>
      <w:r>
        <w:fldChar w:fldCharType="begin"/>
      </w:r>
      <w:r>
        <w:instrText xml:space="preserve"> PAGEREF _Toc11388 \h </w:instrText>
      </w:r>
      <w:r>
        <w:fldChar w:fldCharType="separate"/>
      </w:r>
      <w:r>
        <w:t>427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_Toc18684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5.2.3、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_Toc18684 \h </w:instrText>
      </w:r>
      <w:r>
        <w:fldChar w:fldCharType="separate"/>
      </w:r>
      <w:r>
        <w:t>429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_Toc11602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5.3、 </w:t>
      </w:r>
      <w:r>
        <w:rPr>
          <w:rFonts w:hint="eastAsia" w:eastAsia="宋体"/>
          <w:caps w:val="0"/>
          <w:smallCaps w:val="0"/>
          <w:lang w:val="en-US" w:eastAsia="zh-CN"/>
        </w:rPr>
        <w:t>竞争谈判</w:t>
      </w:r>
      <w:r>
        <w:tab/>
      </w:r>
      <w:r>
        <w:fldChar w:fldCharType="begin"/>
      </w:r>
      <w:r>
        <w:instrText xml:space="preserve"> PAGEREF _Toc11602 \h </w:instrText>
      </w:r>
      <w:r>
        <w:fldChar w:fldCharType="separate"/>
      </w:r>
      <w:r>
        <w:t>430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_Toc10943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5.3.1、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_Toc10943 \h </w:instrText>
      </w:r>
      <w:r>
        <w:fldChar w:fldCharType="separate"/>
      </w:r>
      <w:r>
        <w:t>430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_Toc27479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_Toc27479 \h </w:instrText>
      </w:r>
      <w:r>
        <w:fldChar w:fldCharType="separate"/>
      </w:r>
      <w:r>
        <w:t>430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_Toc5730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_Toc5730 \h </w:instrText>
      </w:r>
      <w:r>
        <w:fldChar w:fldCharType="separate"/>
      </w:r>
      <w:r>
        <w:t>435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_Toc18553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5.3.2、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_Toc18553 \h </w:instrText>
      </w:r>
      <w:r>
        <w:fldChar w:fldCharType="separate"/>
      </w:r>
      <w:r>
        <w:t>437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_Toc27517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_Toc27517 \h </w:instrText>
      </w:r>
      <w:r>
        <w:fldChar w:fldCharType="separate"/>
      </w:r>
      <w:r>
        <w:t>438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_Toc7625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_Toc7625 \h </w:instrText>
      </w:r>
      <w:r>
        <w:fldChar w:fldCharType="separate"/>
      </w:r>
      <w:r>
        <w:t>439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_Toc8013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5.3.2.3、 </w:t>
      </w:r>
      <w:r>
        <w:rPr>
          <w:rFonts w:hint="eastAsia" w:eastAsia="宋体"/>
          <w:caps w:val="0"/>
          <w:smallCaps w:val="0"/>
          <w:lang w:val="en-US" w:eastAsia="zh-CN"/>
        </w:rPr>
        <w:t>谈判文件下载</w:t>
      </w:r>
      <w:r>
        <w:tab/>
      </w:r>
      <w:r>
        <w:fldChar w:fldCharType="begin"/>
      </w:r>
      <w:r>
        <w:instrText xml:space="preserve"> PAGEREF _Toc8013 \h </w:instrText>
      </w:r>
      <w:r>
        <w:fldChar w:fldCharType="separate"/>
      </w:r>
      <w:r>
        <w:t>440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_Toc21049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5.3.2.4、 </w:t>
      </w:r>
      <w:r>
        <w:rPr>
          <w:rFonts w:hint="eastAsia" w:eastAsia="宋体"/>
          <w:caps w:val="0"/>
          <w:smallCaps w:val="0"/>
          <w:lang w:val="en-US" w:eastAsia="zh-CN"/>
        </w:rPr>
        <w:t>递交初步响应文件</w:t>
      </w:r>
      <w:r>
        <w:tab/>
      </w:r>
      <w:r>
        <w:fldChar w:fldCharType="begin"/>
      </w:r>
      <w:r>
        <w:instrText xml:space="preserve"> PAGEREF _Toc21049 \h </w:instrText>
      </w:r>
      <w:r>
        <w:fldChar w:fldCharType="separate"/>
      </w:r>
      <w:r>
        <w:t>443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_Toc20737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5.3.2.5、 </w:t>
      </w:r>
      <w:r>
        <w:rPr>
          <w:rFonts w:hint="eastAsia" w:eastAsia="宋体"/>
          <w:caps w:val="0"/>
          <w:smallCaps w:val="0"/>
          <w:lang w:val="en-US" w:eastAsia="zh-CN"/>
        </w:rPr>
        <w:t>参与报价</w:t>
      </w:r>
      <w:r>
        <w:tab/>
      </w:r>
      <w:r>
        <w:fldChar w:fldCharType="begin"/>
      </w:r>
      <w:r>
        <w:instrText xml:space="preserve"> PAGEREF _Toc20737 \h </w:instrText>
      </w:r>
      <w:r>
        <w:fldChar w:fldCharType="separate"/>
      </w:r>
      <w:r>
        <w:t>444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_Toc5174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5.3.2.6、 </w:t>
      </w:r>
      <w:r>
        <w:rPr>
          <w:rFonts w:hint="eastAsia" w:eastAsia="宋体"/>
          <w:caps w:val="0"/>
          <w:smallCaps w:val="0"/>
          <w:lang w:val="en-US" w:eastAsia="zh-CN"/>
        </w:rPr>
        <w:t>通知书查看</w:t>
      </w:r>
      <w:r>
        <w:tab/>
      </w:r>
      <w:r>
        <w:fldChar w:fldCharType="begin"/>
      </w:r>
      <w:r>
        <w:instrText xml:space="preserve"> PAGEREF _Toc5174 \h </w:instrText>
      </w:r>
      <w:r>
        <w:fldChar w:fldCharType="separate"/>
      </w:r>
      <w:r>
        <w:t>449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_Toc14689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5.3.3、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_Toc14689 \h </w:instrText>
      </w:r>
      <w:r>
        <w:fldChar w:fldCharType="separate"/>
      </w:r>
      <w:r>
        <w:t>451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_Toc13616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5.4、 </w:t>
      </w:r>
      <w:r>
        <w:rPr>
          <w:rFonts w:hint="eastAsia" w:eastAsia="宋体"/>
          <w:caps w:val="0"/>
          <w:smallCaps w:val="0"/>
          <w:lang w:val="en-US" w:eastAsia="zh-CN"/>
        </w:rPr>
        <w:t>竞争磋商</w:t>
      </w:r>
      <w:r>
        <w:tab/>
      </w:r>
      <w:r>
        <w:fldChar w:fldCharType="begin"/>
      </w:r>
      <w:r>
        <w:instrText xml:space="preserve"> PAGEREF _Toc13616 \h </w:instrText>
      </w:r>
      <w:r>
        <w:fldChar w:fldCharType="separate"/>
      </w:r>
      <w:r>
        <w:t>452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_Toc6333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5.4.1、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_Toc6333 \h </w:instrText>
      </w:r>
      <w:r>
        <w:fldChar w:fldCharType="separate"/>
      </w:r>
      <w:r>
        <w:t>452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_Toc24148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_Toc24148 \h </w:instrText>
      </w:r>
      <w:r>
        <w:fldChar w:fldCharType="separate"/>
      </w:r>
      <w:r>
        <w:t>452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_Toc7496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_Toc7496 \h </w:instrText>
      </w:r>
      <w:r>
        <w:fldChar w:fldCharType="separate"/>
      </w:r>
      <w:r>
        <w:t>457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_Toc20469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5.4.2、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_Toc20469 \h </w:instrText>
      </w:r>
      <w:r>
        <w:fldChar w:fldCharType="separate"/>
      </w:r>
      <w:r>
        <w:t>459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_Toc19779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_Toc19779 \h </w:instrText>
      </w:r>
      <w:r>
        <w:fldChar w:fldCharType="separate"/>
      </w:r>
      <w:r>
        <w:t>460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_Toc10629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_Toc10629 \h </w:instrText>
      </w:r>
      <w:r>
        <w:fldChar w:fldCharType="separate"/>
      </w:r>
      <w:r>
        <w:t>460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_Toc7089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5.4.2.3、 </w:t>
      </w:r>
      <w:r>
        <w:rPr>
          <w:rFonts w:hint="eastAsia" w:eastAsia="宋体"/>
          <w:caps w:val="0"/>
          <w:smallCaps w:val="0"/>
          <w:lang w:val="en-US" w:eastAsia="zh-CN"/>
        </w:rPr>
        <w:t>磋商文件下载</w:t>
      </w:r>
      <w:r>
        <w:tab/>
      </w:r>
      <w:r>
        <w:fldChar w:fldCharType="begin"/>
      </w:r>
      <w:r>
        <w:instrText xml:space="preserve"> PAGEREF _Toc7089 \h </w:instrText>
      </w:r>
      <w:r>
        <w:fldChar w:fldCharType="separate"/>
      </w:r>
      <w:r>
        <w:t>461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_Toc26119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5.4.2.4、 </w:t>
      </w:r>
      <w:r>
        <w:rPr>
          <w:rFonts w:hint="eastAsia" w:eastAsia="宋体"/>
          <w:caps w:val="0"/>
          <w:smallCaps w:val="0"/>
          <w:lang w:val="en-US" w:eastAsia="zh-CN"/>
        </w:rPr>
        <w:t>递交初步响应文件</w:t>
      </w:r>
      <w:r>
        <w:tab/>
      </w:r>
      <w:r>
        <w:fldChar w:fldCharType="begin"/>
      </w:r>
      <w:r>
        <w:instrText xml:space="preserve"> PAGEREF _Toc26119 \h </w:instrText>
      </w:r>
      <w:r>
        <w:fldChar w:fldCharType="separate"/>
      </w:r>
      <w:r>
        <w:t>464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_Toc17251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5.4.2.5、 </w:t>
      </w:r>
      <w:r>
        <w:rPr>
          <w:rFonts w:hint="eastAsia" w:eastAsia="宋体"/>
          <w:caps w:val="0"/>
          <w:smallCaps w:val="0"/>
          <w:lang w:val="en-US" w:eastAsia="zh-CN"/>
        </w:rPr>
        <w:t>参与报价</w:t>
      </w:r>
      <w:r>
        <w:tab/>
      </w:r>
      <w:r>
        <w:fldChar w:fldCharType="begin"/>
      </w:r>
      <w:r>
        <w:instrText xml:space="preserve"> PAGEREF _Toc17251 \h </w:instrText>
      </w:r>
      <w:r>
        <w:fldChar w:fldCharType="separate"/>
      </w:r>
      <w:r>
        <w:t>466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_Toc22884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5.4.2.6、 </w:t>
      </w:r>
      <w:r>
        <w:rPr>
          <w:rFonts w:hint="eastAsia" w:eastAsia="宋体"/>
          <w:caps w:val="0"/>
          <w:smallCaps w:val="0"/>
          <w:lang w:val="en-US" w:eastAsia="zh-CN"/>
        </w:rPr>
        <w:t>通知书查看</w:t>
      </w:r>
      <w:r>
        <w:tab/>
      </w:r>
      <w:r>
        <w:fldChar w:fldCharType="begin"/>
      </w:r>
      <w:r>
        <w:instrText xml:space="preserve"> PAGEREF _Toc22884 \h </w:instrText>
      </w:r>
      <w:r>
        <w:fldChar w:fldCharType="separate"/>
      </w:r>
      <w:r>
        <w:t>470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_Toc9112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5.4.3、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_Toc9112 \h </w:instrText>
      </w:r>
      <w:r>
        <w:fldChar w:fldCharType="separate"/>
      </w:r>
      <w:r>
        <w:t>472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_Toc7428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5.5、 </w:t>
      </w:r>
      <w:r>
        <w:rPr>
          <w:rFonts w:hint="eastAsia" w:eastAsia="宋体"/>
          <w:caps w:val="0"/>
          <w:smallCaps w:val="0"/>
          <w:lang w:val="en-US" w:eastAsia="zh-CN"/>
        </w:rPr>
        <w:t>合作谈判</w:t>
      </w:r>
      <w:r>
        <w:tab/>
      </w:r>
      <w:r>
        <w:fldChar w:fldCharType="begin"/>
      </w:r>
      <w:r>
        <w:instrText xml:space="preserve"> PAGEREF _Toc7428 \h </w:instrText>
      </w:r>
      <w:r>
        <w:fldChar w:fldCharType="separate"/>
      </w:r>
      <w:r>
        <w:t>473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_Toc29331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5.5.1、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_Toc29331 \h </w:instrText>
      </w:r>
      <w:r>
        <w:fldChar w:fldCharType="separate"/>
      </w:r>
      <w:r>
        <w:t>473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_Toc3741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5.5.1.1、 </w:t>
      </w:r>
      <w:r>
        <w:rPr>
          <w:rFonts w:hint="eastAsia" w:eastAsia="宋体"/>
          <w:caps w:val="0"/>
          <w:smallCaps w:val="0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_Toc3741 \h </w:instrText>
      </w:r>
      <w:r>
        <w:fldChar w:fldCharType="separate"/>
      </w:r>
      <w:r>
        <w:t>473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_Toc32200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5.5.1.2、 </w:t>
      </w:r>
      <w:r>
        <w:rPr>
          <w:rFonts w:hint="eastAsia" w:eastAsia="宋体"/>
          <w:caps w:val="0"/>
          <w:smallCaps w:val="0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_Toc32200 \h </w:instrText>
      </w:r>
      <w:r>
        <w:fldChar w:fldCharType="separate"/>
      </w:r>
      <w:r>
        <w:t>478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_Toc23068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5.5.2、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_Toc23068 \h </w:instrText>
      </w:r>
      <w:r>
        <w:fldChar w:fldCharType="separate"/>
      </w:r>
      <w:r>
        <w:t>480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_Toc11413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5.5.2.1、 </w:t>
      </w:r>
      <w:r>
        <w:rPr>
          <w:rFonts w:hint="eastAsia" w:eastAsia="宋体"/>
          <w:caps w:val="0"/>
          <w:smallCaps w:val="0"/>
          <w:lang w:val="en-US" w:eastAsia="zh-CN"/>
        </w:rPr>
        <w:t>查看投标信息</w:t>
      </w:r>
      <w:r>
        <w:tab/>
      </w:r>
      <w:r>
        <w:fldChar w:fldCharType="begin"/>
      </w:r>
      <w:r>
        <w:instrText xml:space="preserve"> PAGEREF _Toc11413 \h </w:instrText>
      </w:r>
      <w:r>
        <w:fldChar w:fldCharType="separate"/>
      </w:r>
      <w:r>
        <w:t>481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_Toc4099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5.5.2.2、 </w:t>
      </w:r>
      <w:r>
        <w:rPr>
          <w:rFonts w:hint="eastAsia" w:eastAsia="宋体"/>
          <w:caps w:val="0"/>
          <w:smallCaps w:val="0"/>
          <w:lang w:val="en-US" w:eastAsia="zh-CN"/>
        </w:rPr>
        <w:t>查看邀请信息</w:t>
      </w:r>
      <w:r>
        <w:tab/>
      </w:r>
      <w:r>
        <w:fldChar w:fldCharType="begin"/>
      </w:r>
      <w:r>
        <w:instrText xml:space="preserve"> PAGEREF _Toc4099 \h </w:instrText>
      </w:r>
      <w:r>
        <w:fldChar w:fldCharType="separate"/>
      </w:r>
      <w:r>
        <w:t>482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_Toc24991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5.5.2.3、 </w:t>
      </w:r>
      <w:r>
        <w:rPr>
          <w:rFonts w:hint="eastAsia" w:eastAsia="宋体"/>
          <w:caps w:val="0"/>
          <w:smallCaps w:val="0"/>
          <w:lang w:val="en-US" w:eastAsia="zh-CN"/>
        </w:rPr>
        <w:t>谈判文件下载</w:t>
      </w:r>
      <w:r>
        <w:tab/>
      </w:r>
      <w:r>
        <w:fldChar w:fldCharType="begin"/>
      </w:r>
      <w:r>
        <w:instrText xml:space="preserve"> PAGEREF _Toc24991 \h </w:instrText>
      </w:r>
      <w:r>
        <w:fldChar w:fldCharType="separate"/>
      </w:r>
      <w:r>
        <w:t>483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_Toc5060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5.5.2.4、 </w:t>
      </w:r>
      <w:r>
        <w:rPr>
          <w:rFonts w:hint="eastAsia" w:eastAsia="宋体"/>
          <w:caps w:val="0"/>
          <w:smallCaps w:val="0"/>
          <w:lang w:val="en-US" w:eastAsia="zh-CN"/>
        </w:rPr>
        <w:t>通知书查看</w:t>
      </w:r>
      <w:r>
        <w:tab/>
      </w:r>
      <w:r>
        <w:fldChar w:fldCharType="begin"/>
      </w:r>
      <w:r>
        <w:instrText xml:space="preserve"> PAGEREF _Toc5060 \h </w:instrText>
      </w:r>
      <w:r>
        <w:fldChar w:fldCharType="separate"/>
      </w:r>
      <w:r>
        <w:t>486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_Toc30803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5.5.3、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_Toc30803 \h </w:instrText>
      </w:r>
      <w:r>
        <w:fldChar w:fldCharType="separate"/>
      </w:r>
      <w:r>
        <w:t>488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_Toc18908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5.6、 </w:t>
      </w:r>
      <w:r>
        <w:rPr>
          <w:rFonts w:hint="eastAsia" w:eastAsia="宋体"/>
          <w:caps w:val="0"/>
          <w:smallCaps w:val="0"/>
          <w:lang w:val="en-US" w:eastAsia="zh-CN"/>
        </w:rPr>
        <w:t>单源采购</w:t>
      </w:r>
      <w:r>
        <w:tab/>
      </w:r>
      <w:r>
        <w:fldChar w:fldCharType="begin"/>
      </w:r>
      <w:r>
        <w:instrText xml:space="preserve"> PAGEREF _Toc18908 \h </w:instrText>
      </w:r>
      <w:r>
        <w:fldChar w:fldCharType="separate"/>
      </w:r>
      <w:r>
        <w:t>489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_Toc18194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5.6.1、 </w:t>
      </w:r>
      <w:r>
        <w:rPr>
          <w:rFonts w:hint="eastAsia" w:eastAsia="宋体"/>
          <w:caps w:val="0"/>
          <w:smallCaps w:val="0"/>
          <w:lang w:val="en-US" w:eastAsia="zh-CN"/>
        </w:rPr>
        <w:t>邀请书确认</w:t>
      </w:r>
      <w:r>
        <w:tab/>
      </w:r>
      <w:r>
        <w:fldChar w:fldCharType="begin"/>
      </w:r>
      <w:r>
        <w:instrText xml:space="preserve"> PAGEREF _Toc18194 \h </w:instrText>
      </w:r>
      <w:r>
        <w:fldChar w:fldCharType="separate"/>
      </w:r>
      <w:r>
        <w:t>489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_Toc27567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5.6.2、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_Toc27567 \h </w:instrText>
      </w:r>
      <w:r>
        <w:fldChar w:fldCharType="separate"/>
      </w:r>
      <w:r>
        <w:t>492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_Toc5134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5.6.2.1、 </w:t>
      </w:r>
      <w:r>
        <w:rPr>
          <w:rFonts w:hint="default" w:eastAsia="宋体"/>
          <w:caps w:val="0"/>
          <w:smallCaps w:val="0"/>
          <w:lang w:val="en-US" w:eastAsia="zh-CN"/>
        </w:rPr>
        <w:t>查看订单/邀请信息</w:t>
      </w:r>
      <w:r>
        <w:tab/>
      </w:r>
      <w:r>
        <w:fldChar w:fldCharType="begin"/>
      </w:r>
      <w:r>
        <w:instrText xml:space="preserve"> PAGEREF _Toc5134 \h </w:instrText>
      </w:r>
      <w:r>
        <w:fldChar w:fldCharType="separate"/>
      </w:r>
      <w:r>
        <w:t>493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_Toc22399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5.6.2.2、 </w:t>
      </w:r>
      <w:r>
        <w:rPr>
          <w:rFonts w:hint="eastAsia" w:eastAsia="宋体"/>
          <w:caps w:val="0"/>
          <w:smallCaps w:val="0"/>
          <w:lang w:val="en-US" w:eastAsia="zh-CN"/>
        </w:rPr>
        <w:t>订单/邀请书确认</w:t>
      </w:r>
      <w:r>
        <w:tab/>
      </w:r>
      <w:r>
        <w:fldChar w:fldCharType="begin"/>
      </w:r>
      <w:r>
        <w:instrText xml:space="preserve"> PAGEREF _Toc22399 \h </w:instrText>
      </w:r>
      <w:r>
        <w:fldChar w:fldCharType="separate"/>
      </w:r>
      <w:r>
        <w:t>494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_Toc6640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5.6.2.3、 </w:t>
      </w:r>
      <w:r>
        <w:rPr>
          <w:rFonts w:hint="eastAsia" w:eastAsia="宋体"/>
          <w:caps w:val="0"/>
          <w:smallCaps w:val="0"/>
          <w:lang w:val="en-US" w:eastAsia="zh-CN"/>
        </w:rPr>
        <w:t>递交响应文件</w:t>
      </w:r>
      <w:r>
        <w:tab/>
      </w:r>
      <w:r>
        <w:fldChar w:fldCharType="begin"/>
      </w:r>
      <w:r>
        <w:instrText xml:space="preserve"> PAGEREF _Toc6640 \h </w:instrText>
      </w:r>
      <w:r>
        <w:fldChar w:fldCharType="separate"/>
      </w:r>
      <w:r>
        <w:t>496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_Toc9466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5.6.3、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_Toc9466 \h </w:instrText>
      </w:r>
      <w:r>
        <w:fldChar w:fldCharType="separate"/>
      </w:r>
      <w:r>
        <w:t>497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_Toc25271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5.7、 </w:t>
      </w:r>
      <w:r>
        <w:rPr>
          <w:rFonts w:hint="eastAsia" w:eastAsia="宋体"/>
          <w:caps w:val="0"/>
          <w:smallCaps w:val="0"/>
          <w:lang w:val="en-US" w:eastAsia="zh-CN"/>
        </w:rPr>
        <w:t>多源采购</w:t>
      </w:r>
      <w:r>
        <w:tab/>
      </w:r>
      <w:r>
        <w:fldChar w:fldCharType="begin"/>
      </w:r>
      <w:r>
        <w:instrText xml:space="preserve"> PAGEREF _Toc25271 \h </w:instrText>
      </w:r>
      <w:r>
        <w:fldChar w:fldCharType="separate"/>
      </w:r>
      <w:r>
        <w:t>499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_Toc19234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5.7.1、 </w:t>
      </w:r>
      <w:r>
        <w:rPr>
          <w:rFonts w:hint="eastAsia" w:eastAsia="宋体"/>
          <w:caps w:val="0"/>
          <w:smallCaps w:val="0"/>
          <w:lang w:val="en-US" w:eastAsia="zh-CN"/>
        </w:rPr>
        <w:t>邀请书确认</w:t>
      </w:r>
      <w:r>
        <w:tab/>
      </w:r>
      <w:r>
        <w:fldChar w:fldCharType="begin"/>
      </w:r>
      <w:r>
        <w:instrText xml:space="preserve"> PAGEREF _Toc19234 \h </w:instrText>
      </w:r>
      <w:r>
        <w:fldChar w:fldCharType="separate"/>
      </w:r>
      <w:r>
        <w:t>499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_Toc12907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5.7.2、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_Toc12907 \h </w:instrText>
      </w:r>
      <w:r>
        <w:fldChar w:fldCharType="separate"/>
      </w:r>
      <w:r>
        <w:t>502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_Toc19111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5.7.2.1、 </w:t>
      </w:r>
      <w:r>
        <w:rPr>
          <w:rFonts w:hint="default" w:eastAsia="宋体"/>
          <w:caps w:val="0"/>
          <w:smallCaps w:val="0"/>
          <w:lang w:val="en-US" w:eastAsia="zh-CN"/>
        </w:rPr>
        <w:t>查看订单/邀请信息</w:t>
      </w:r>
      <w:r>
        <w:tab/>
      </w:r>
      <w:r>
        <w:fldChar w:fldCharType="begin"/>
      </w:r>
      <w:r>
        <w:instrText xml:space="preserve"> PAGEREF _Toc19111 \h </w:instrText>
      </w:r>
      <w:r>
        <w:fldChar w:fldCharType="separate"/>
      </w:r>
      <w:r>
        <w:t>503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_Toc18589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5.7.2.2、 </w:t>
      </w:r>
      <w:r>
        <w:rPr>
          <w:rFonts w:hint="eastAsia" w:eastAsia="宋体"/>
          <w:caps w:val="0"/>
          <w:smallCaps w:val="0"/>
          <w:lang w:val="en-US" w:eastAsia="zh-CN"/>
        </w:rPr>
        <w:t>邀请书确认</w:t>
      </w:r>
      <w:r>
        <w:tab/>
      </w:r>
      <w:r>
        <w:fldChar w:fldCharType="begin"/>
      </w:r>
      <w:r>
        <w:instrText xml:space="preserve"> PAGEREF _Toc18589 \h </w:instrText>
      </w:r>
      <w:r>
        <w:fldChar w:fldCharType="separate"/>
      </w:r>
      <w:r>
        <w:t>504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_Toc10221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szCs w:val="24"/>
          <w:lang w:val="en-US" w:eastAsia="zh-CN"/>
        </w:rPr>
        <w:t xml:space="preserve">5.7.2.3、 </w:t>
      </w:r>
      <w:r>
        <w:rPr>
          <w:rFonts w:hint="eastAsia" w:eastAsia="宋体"/>
          <w:caps w:val="0"/>
          <w:smallCaps w:val="0"/>
          <w:lang w:val="en-US" w:eastAsia="zh-CN"/>
        </w:rPr>
        <w:t>递交响应文件</w:t>
      </w:r>
      <w:r>
        <w:tab/>
      </w:r>
      <w:r>
        <w:fldChar w:fldCharType="begin"/>
      </w:r>
      <w:r>
        <w:instrText xml:space="preserve"> PAGEREF _Toc10221 \h </w:instrText>
      </w:r>
      <w:r>
        <w:fldChar w:fldCharType="separate"/>
      </w:r>
      <w:r>
        <w:t>505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_Toc14036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5.7.3、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_Toc14036 \h </w:instrText>
      </w:r>
      <w:r>
        <w:fldChar w:fldCharType="separate"/>
      </w:r>
      <w:r>
        <w:t>507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_Toc6732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  <w:lang w:val="en-US" w:eastAsia="zh-CN"/>
        </w:rPr>
        <w:t>六、 合同签署</w:t>
      </w:r>
      <w:r>
        <w:tab/>
      </w:r>
      <w:r>
        <w:fldChar w:fldCharType="begin"/>
      </w:r>
      <w:r>
        <w:instrText xml:space="preserve"> PAGEREF _Toc6732 \h </w:instrText>
      </w:r>
      <w:r>
        <w:fldChar w:fldCharType="separate"/>
      </w:r>
      <w:r>
        <w:t>509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_Toc15177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  <w:lang w:val="en-US" w:eastAsia="zh-CN"/>
        </w:rPr>
        <w:t>七、 消息提醒</w:t>
      </w:r>
      <w:r>
        <w:tab/>
      </w:r>
      <w:r>
        <w:fldChar w:fldCharType="begin"/>
      </w:r>
      <w:r>
        <w:instrText xml:space="preserve"> PAGEREF _Toc15177 \h </w:instrText>
      </w:r>
      <w:r>
        <w:fldChar w:fldCharType="separate"/>
      </w:r>
      <w:r>
        <w:t>516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_Toc16979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7.1、 </w:t>
      </w:r>
      <w:r>
        <w:rPr>
          <w:rFonts w:hint="eastAsia" w:eastAsia="宋体"/>
          <w:caps w:val="0"/>
          <w:smallCaps w:val="0"/>
          <w:lang w:val="en-US" w:eastAsia="zh-CN"/>
        </w:rPr>
        <w:t>开标提醒</w:t>
      </w:r>
      <w:r>
        <w:tab/>
      </w:r>
      <w:r>
        <w:fldChar w:fldCharType="begin"/>
      </w:r>
      <w:r>
        <w:instrText xml:space="preserve"> PAGEREF _Toc16979 \h </w:instrText>
      </w:r>
      <w:r>
        <w:fldChar w:fldCharType="separate"/>
      </w:r>
      <w:r>
        <w:t>516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_Toc19110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7.2、 </w:t>
      </w:r>
      <w:r>
        <w:rPr>
          <w:rFonts w:hint="eastAsia" w:eastAsia="宋体"/>
          <w:caps w:val="0"/>
          <w:smallCaps w:val="0"/>
          <w:lang w:val="en-US" w:eastAsia="zh-CN"/>
        </w:rPr>
        <w:t>澄清提醒</w:t>
      </w:r>
      <w:r>
        <w:tab/>
      </w:r>
      <w:r>
        <w:fldChar w:fldCharType="begin"/>
      </w:r>
      <w:r>
        <w:instrText xml:space="preserve"> PAGEREF _Toc19110 \h </w:instrText>
      </w:r>
      <w:r>
        <w:fldChar w:fldCharType="separate"/>
      </w:r>
      <w:r>
        <w:t>517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_Toc1804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7.3、 </w:t>
      </w:r>
      <w:r>
        <w:rPr>
          <w:rFonts w:hint="eastAsia" w:eastAsia="宋体"/>
          <w:caps w:val="0"/>
          <w:smallCaps w:val="0"/>
          <w:lang w:val="en-US" w:eastAsia="zh-CN"/>
        </w:rPr>
        <w:t>资审/中标提醒</w:t>
      </w:r>
      <w:r>
        <w:tab/>
      </w:r>
      <w:r>
        <w:fldChar w:fldCharType="begin"/>
      </w:r>
      <w:r>
        <w:instrText xml:space="preserve"> PAGEREF _Toc1804 \h </w:instrText>
      </w:r>
      <w:r>
        <w:fldChar w:fldCharType="separate"/>
      </w:r>
      <w:r>
        <w:t>518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_Toc2214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7.4、 </w:t>
      </w:r>
      <w:r>
        <w:rPr>
          <w:rFonts w:hint="eastAsia" w:eastAsia="宋体"/>
          <w:caps w:val="0"/>
          <w:smallCaps w:val="0"/>
          <w:lang w:val="en-US" w:eastAsia="zh-CN"/>
        </w:rPr>
        <w:t>多源采购</w:t>
      </w:r>
      <w:r>
        <w:tab/>
      </w:r>
      <w:r>
        <w:fldChar w:fldCharType="begin"/>
      </w:r>
      <w:r>
        <w:instrText xml:space="preserve"> PAGEREF _Toc2214 \h </w:instrText>
      </w:r>
      <w:r>
        <w:fldChar w:fldCharType="separate"/>
      </w:r>
      <w:r>
        <w:t>520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_Toc31393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7.5、 </w:t>
      </w:r>
      <w:r>
        <w:rPr>
          <w:rFonts w:hint="eastAsia" w:eastAsia="宋体"/>
          <w:caps w:val="0"/>
          <w:smallCaps w:val="0"/>
          <w:lang w:val="en-US" w:eastAsia="zh-CN"/>
        </w:rPr>
        <w:t>邀请提醒</w:t>
      </w:r>
      <w:r>
        <w:tab/>
      </w:r>
      <w:r>
        <w:fldChar w:fldCharType="begin"/>
      </w:r>
      <w:r>
        <w:instrText xml:space="preserve"> PAGEREF _Toc31393 \h </w:instrText>
      </w:r>
      <w:r>
        <w:fldChar w:fldCharType="separate"/>
      </w:r>
      <w:r>
        <w:t>522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_Toc11974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7.6、 </w:t>
      </w:r>
      <w:r>
        <w:rPr>
          <w:rFonts w:hint="eastAsia" w:eastAsia="宋体"/>
          <w:caps w:val="0"/>
          <w:smallCaps w:val="0"/>
          <w:lang w:val="en-US" w:eastAsia="zh-CN"/>
        </w:rPr>
        <w:t>其他提醒</w:t>
      </w:r>
      <w:r>
        <w:tab/>
      </w:r>
      <w:r>
        <w:fldChar w:fldCharType="begin"/>
      </w:r>
      <w:r>
        <w:instrText xml:space="preserve"> PAGEREF _Toc11974 \h </w:instrText>
      </w:r>
      <w:r>
        <w:fldChar w:fldCharType="separate"/>
      </w:r>
      <w:r>
        <w:t>524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_Toc26823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  <w:lang w:val="en-US" w:eastAsia="zh-CN"/>
        </w:rPr>
        <w:t>八、 单位信息管理</w:t>
      </w:r>
      <w:r>
        <w:tab/>
      </w:r>
      <w:r>
        <w:fldChar w:fldCharType="begin"/>
      </w:r>
      <w:r>
        <w:instrText xml:space="preserve"> PAGEREF _Toc26823 \h </w:instrText>
      </w:r>
      <w:r>
        <w:fldChar w:fldCharType="separate"/>
      </w:r>
      <w:r>
        <w:t>527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_Toc6502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8.1、 </w:t>
      </w:r>
      <w:r>
        <w:rPr>
          <w:rFonts w:hint="eastAsia" w:eastAsia="宋体"/>
          <w:caps w:val="0"/>
          <w:smallCaps w:val="0"/>
          <w:lang w:val="en-US" w:eastAsia="zh-CN"/>
        </w:rPr>
        <w:t>履约情况查看</w:t>
      </w:r>
      <w:r>
        <w:tab/>
      </w:r>
      <w:r>
        <w:fldChar w:fldCharType="begin"/>
      </w:r>
      <w:r>
        <w:instrText xml:space="preserve"> PAGEREF _Toc6502 \h </w:instrText>
      </w:r>
      <w:r>
        <w:fldChar w:fldCharType="separate"/>
      </w:r>
      <w:r>
        <w:t>527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_Toc1495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8.2、 </w:t>
      </w:r>
      <w:r>
        <w:rPr>
          <w:rFonts w:hint="eastAsia" w:eastAsia="宋体"/>
          <w:caps w:val="0"/>
          <w:smallCaps w:val="0"/>
          <w:lang w:val="en-US" w:eastAsia="zh-CN"/>
        </w:rPr>
        <w:t>开标时间查看</w:t>
      </w:r>
      <w:r>
        <w:tab/>
      </w:r>
      <w:r>
        <w:fldChar w:fldCharType="begin"/>
      </w:r>
      <w:r>
        <w:instrText xml:space="preserve"> PAGEREF _Toc1495 \h </w:instrText>
      </w:r>
      <w:r>
        <w:fldChar w:fldCharType="separate"/>
      </w:r>
      <w:r>
        <w:t>528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_Toc14089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8.3、 </w:t>
      </w:r>
      <w:r>
        <w:rPr>
          <w:rFonts w:hint="eastAsia" w:eastAsia="宋体"/>
          <w:caps w:val="0"/>
          <w:smallCaps w:val="0"/>
          <w:lang w:val="en-US" w:eastAsia="zh-CN"/>
        </w:rPr>
        <w:t>在建工程</w:t>
      </w:r>
      <w:r>
        <w:tab/>
      </w:r>
      <w:r>
        <w:fldChar w:fldCharType="begin"/>
      </w:r>
      <w:r>
        <w:instrText xml:space="preserve"> PAGEREF _Toc14089 \h </w:instrText>
      </w:r>
      <w:r>
        <w:fldChar w:fldCharType="separate"/>
      </w:r>
      <w:r>
        <w:t>529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4392"/>
      <w:bookmarkStart w:id="1" w:name="_Toc6227"/>
      <w:bookmarkStart w:id="2" w:name="_Toc23970"/>
      <w:bookmarkStart w:id="3" w:name="_Toc8956"/>
      <w:bookmarkStart w:id="4" w:name="_Toc20698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用户登录</w:t>
      </w:r>
      <w:bookmarkEnd w:id="0"/>
      <w:bookmarkEnd w:id="1"/>
      <w:bookmarkEnd w:id="2"/>
      <w:bookmarkEnd w:id="3"/>
      <w:bookmarkEnd w:id="4"/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bidi w:val="0"/>
        <w:spacing w:line="360" w:lineRule="auto"/>
        <w:rPr>
          <w:rFonts w:hint="eastAsia"/>
          <w:sz w:val="30"/>
          <w:szCs w:val="30"/>
          <w:lang w:val="en-US" w:eastAsia="zh-CN"/>
        </w:rPr>
      </w:pPr>
      <w:bookmarkStart w:id="5" w:name="_Toc16323"/>
      <w:r>
        <w:rPr>
          <w:rFonts w:hint="eastAsia"/>
          <w:sz w:val="30"/>
          <w:szCs w:val="30"/>
          <w:lang w:val="en-US" w:eastAsia="zh-CN"/>
        </w:rPr>
        <w:t>1.1、登录系统</w:t>
      </w:r>
      <w:bookmarkEnd w:id="5"/>
    </w:p>
    <w:p>
      <w:pPr>
        <w:numPr>
          <w:ilvl w:val="0"/>
          <w:numId w:val="2"/>
        </w:num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在浏览器中输入江西中寰投资集团电子招采平台网址：    </w:t>
      </w:r>
      <w:r>
        <w:rPr>
          <w:rFonts w:hint="eastAsia"/>
          <w:color w:val="auto"/>
          <w:u w:val="none"/>
          <w:lang w:val="en-US" w:eastAsia="zh-CN"/>
        </w:rPr>
        <w:fldChar w:fldCharType="begin"/>
      </w:r>
      <w:r>
        <w:rPr>
          <w:rFonts w:hint="eastAsia"/>
          <w:color w:val="auto"/>
          <w:u w:val="none"/>
          <w:lang w:val="en-US" w:eastAsia="zh-CN"/>
        </w:rPr>
        <w:instrText xml:space="preserve"> HYPERLINK "http://www.jxzhjtdzzcpt.com:85/tpbidder" </w:instrText>
      </w:r>
      <w:r>
        <w:rPr>
          <w:rFonts w:hint="eastAsia"/>
          <w:color w:val="auto"/>
          <w:u w:val="none"/>
          <w:lang w:val="en-US" w:eastAsia="zh-CN"/>
        </w:rPr>
        <w:fldChar w:fldCharType="separate"/>
      </w:r>
      <w:r>
        <w:rPr>
          <w:rStyle w:val="20"/>
          <w:rFonts w:hint="eastAsia"/>
          <w:lang w:val="en-US" w:eastAsia="zh-CN"/>
        </w:rPr>
        <w:t>http://www.jxzhjtdzzcpt.com:85/tpbidder</w:t>
      </w:r>
      <w:r>
        <w:rPr>
          <w:rFonts w:hint="eastAsia"/>
          <w:color w:val="auto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37480" cy="2725420"/>
            <wp:effectExtent l="0" t="0" r="5080" b="2540"/>
            <wp:docPr id="8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输入对应账号与密码，点击登录后，进入系统，首次进入点击设置密码，对密码进行修改，如下图：</w:t>
      </w:r>
    </w:p>
    <w:p>
      <w:pPr>
        <w:bidi w:val="0"/>
        <w:jc w:val="center"/>
        <w:rPr>
          <w:rFonts w:hint="default" w:eastAsia="宋体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245735" cy="2299970"/>
            <wp:effectExtent l="0" t="0" r="12065" b="1270"/>
            <wp:docPr id="9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spacing w:line="360" w:lineRule="auto"/>
        <w:rPr>
          <w:rFonts w:eastAsia="宋体"/>
          <w:caps w:val="0"/>
          <w:smallCaps w:val="0"/>
        </w:rPr>
      </w:pPr>
    </w:p>
    <w:p>
      <w:pPr>
        <w:widowControl w:val="0"/>
        <w:numPr>
          <w:ilvl w:val="0"/>
          <w:numId w:val="0"/>
        </w:numPr>
        <w:bidi w:val="0"/>
        <w:spacing w:line="360" w:lineRule="auto"/>
        <w:jc w:val="center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243830" cy="3526155"/>
            <wp:effectExtent l="0" t="0" r="13970" b="9525"/>
            <wp:docPr id="9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245735" cy="3070860"/>
            <wp:effectExtent l="0" t="0" r="12065" b="7620"/>
            <wp:docPr id="9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" w:name="_Toc21502"/>
      <w:bookmarkStart w:id="7" w:name="_Toc728"/>
      <w:bookmarkStart w:id="8" w:name="_Toc30231"/>
      <w:bookmarkStart w:id="9" w:name="_Toc30799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管理</w:t>
      </w:r>
      <w:bookmarkEnd w:id="6"/>
      <w:bookmarkEnd w:id="7"/>
      <w:bookmarkEnd w:id="8"/>
      <w:bookmarkEnd w:id="9"/>
    </w:p>
    <w:p>
      <w:pPr>
        <w:pStyle w:val="3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2389"/>
      <w:bookmarkStart w:id="11" w:name="_Toc20182"/>
      <w:bookmarkStart w:id="12" w:name="_Toc31268"/>
      <w:bookmarkStart w:id="13" w:name="_Toc24464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管理</w:t>
      </w:r>
      <w:bookmarkEnd w:id="10"/>
      <w:bookmarkEnd w:id="11"/>
      <w:bookmarkEnd w:id="12"/>
      <w:bookmarkEnd w:id="13"/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1、点击基本信息菜单中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填写信息并提交审核，对诚信库信息进行维护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ind w:firstLine="0" w:firstLineChars="0"/>
      </w:pPr>
      <w:r>
        <w:drawing>
          <wp:inline distT="0" distB="0" distL="114300" distR="114300">
            <wp:extent cx="5240020" cy="2376805"/>
            <wp:effectExtent l="0" t="0" r="2540" b="635"/>
            <wp:docPr id="9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1925" cy="2527300"/>
            <wp:effectExtent l="0" t="0" r="635" b="2540"/>
            <wp:docPr id="9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注：此处对于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供应商信息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维护不详细介绍。</w:t>
      </w:r>
    </w:p>
    <w:p>
      <w:p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 w:eastAsia="宋体"/>
          <w:caps w:val="0"/>
          <w:smallCaps w:val="0"/>
          <w:lang w:val="en-US" w:eastAsia="zh-CN"/>
        </w:rPr>
      </w:pPr>
      <w:bookmarkStart w:id="14" w:name="_Toc5804"/>
      <w:bookmarkStart w:id="15" w:name="_Toc20504"/>
      <w:bookmarkStart w:id="16" w:name="_Toc8195"/>
      <w:bookmarkStart w:id="17" w:name="_Toc28546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招标采购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14"/>
      <w:bookmarkEnd w:id="15"/>
      <w:bookmarkEnd w:id="16"/>
      <w:bookmarkEnd w:id="17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公开招标</w:t>
      </w:r>
    </w:p>
    <w:p>
      <w:pPr>
        <w:pStyle w:val="4"/>
        <w:bidi w:val="0"/>
      </w:pPr>
      <w:bookmarkStart w:id="18" w:name="_Toc9916"/>
      <w:bookmarkStart w:id="19" w:name="_Toc20886"/>
      <w:bookmarkStart w:id="20" w:name="_Toc411"/>
      <w:bookmarkStart w:id="21" w:name="_Toc12776"/>
      <w:r>
        <w:rPr>
          <w:rFonts w:hint="eastAsia"/>
          <w:lang w:val="en-US" w:eastAsia="zh-CN"/>
        </w:rPr>
        <w:t>公告信息</w:t>
      </w:r>
      <w:bookmarkEnd w:id="18"/>
      <w:bookmarkEnd w:id="19"/>
      <w:bookmarkEnd w:id="20"/>
      <w:bookmarkEnd w:id="21"/>
    </w:p>
    <w:p>
      <w:pPr>
        <w:pStyle w:val="5"/>
        <w:bidi w:val="0"/>
      </w:pPr>
      <w:bookmarkStart w:id="22" w:name="_Toc31412"/>
      <w:bookmarkStart w:id="23" w:name="_Toc15699"/>
      <w:bookmarkStart w:id="24" w:name="_Toc2529"/>
      <w:bookmarkStart w:id="25" w:name="_Toc30575"/>
      <w:r>
        <w:rPr>
          <w:rFonts w:hint="eastAsia"/>
          <w:lang w:val="en-US" w:eastAsia="zh-CN"/>
        </w:rPr>
        <w:t>填写投标信息</w:t>
      </w:r>
      <w:bookmarkEnd w:id="22"/>
      <w:bookmarkEnd w:id="23"/>
      <w:bookmarkEnd w:id="24"/>
      <w:bookmarkEnd w:id="25"/>
    </w:p>
    <w:p>
      <w:pP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招标公告审核通过。</w:t>
      </w:r>
    </w:p>
    <w:p>
      <w:pP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完善报名信息。</w:t>
      </w:r>
    </w:p>
    <w:p>
      <w:pP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再点击公开招标，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640" cy="2407285"/>
            <wp:effectExtent l="0" t="0" r="10160" b="635"/>
            <wp:docPr id="132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2、选择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找到要报名的标段（包），鼠标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点击标段号或点击标段包中部的下拉框后再点击进入项目即可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完善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7480" cy="2245360"/>
            <wp:effectExtent l="0" t="0" r="5080" b="10160"/>
            <wp:docPr id="9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6845" cy="2465705"/>
            <wp:effectExtent l="0" t="0" r="5715" b="3175"/>
            <wp:docPr id="9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ind w:leftChars="200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3、完善信息后，点击我要投标，完成投标报名的第一步，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numId w:val="0"/>
        </w:numPr>
        <w:ind w:leftChars="200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237480" cy="2392680"/>
            <wp:effectExtent l="0" t="0" r="5080" b="0"/>
            <wp:docPr id="9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eastAsia="宋体"/>
          <w:caps w:val="0"/>
          <w:smallCaps w:val="0"/>
        </w:rPr>
      </w:pPr>
      <w:bookmarkStart w:id="26" w:name="_Toc12347"/>
      <w:bookmarkStart w:id="27" w:name="_Toc10169"/>
      <w:bookmarkStart w:id="28" w:name="_Toc31794"/>
      <w:bookmarkStart w:id="29" w:name="_Toc22639"/>
      <w:r>
        <w:rPr>
          <w:rFonts w:hint="eastAsia"/>
          <w:caps w:val="0"/>
          <w:smallCaps w:val="0"/>
          <w:lang w:val="en-US" w:eastAsia="zh-CN"/>
        </w:rPr>
        <w:t>招标</w:t>
      </w:r>
      <w:r>
        <w:rPr>
          <w:rFonts w:eastAsia="宋体"/>
          <w:caps w:val="0"/>
          <w:smallCaps w:val="0"/>
        </w:rPr>
        <w:t>文件领取</w:t>
      </w:r>
    </w:p>
    <w:p>
      <w:pPr>
        <w:ind w:firstLine="422"/>
        <w:rPr>
          <w:rFonts w:hint="default" w:eastAsia="宋体"/>
          <w:caps w:val="0"/>
          <w:smallCap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招标文件审核通过</w:t>
      </w:r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  <w:bidi w:val="0"/>
        <w:ind w:firstLine="630" w:firstLineChars="300"/>
        <w:rPr>
          <w:rFonts w:hint="eastAsia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点击招标文件领取，进入招标文件领取界面，如下图:</w:t>
      </w:r>
    </w:p>
    <w:p>
      <w:pPr>
        <w:numPr>
          <w:numId w:val="0"/>
        </w:numPr>
        <w:bidi w:val="0"/>
      </w:pPr>
      <w:r>
        <w:drawing>
          <wp:inline distT="0" distB="0" distL="114300" distR="114300">
            <wp:extent cx="5237480" cy="2760980"/>
            <wp:effectExtent l="0" t="0" r="5080" b="12700"/>
            <wp:docPr id="12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点击下载招标文件，如下图：</w:t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8750" cy="2445385"/>
            <wp:effectExtent l="0" t="0" r="3810" b="8255"/>
            <wp:docPr id="12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eastAsia="宋体"/>
          <w:caps w:val="0"/>
          <w:smallCaps w:val="0"/>
        </w:rPr>
      </w:pPr>
      <w:r>
        <w:rPr>
          <w:rFonts w:hint="eastAsia"/>
          <w:caps w:val="0"/>
          <w:smallCaps w:val="0"/>
          <w:lang w:val="en-US" w:eastAsia="zh-CN"/>
        </w:rPr>
        <w:t>答疑</w:t>
      </w:r>
      <w:r>
        <w:rPr>
          <w:rFonts w:eastAsia="宋体"/>
          <w:caps w:val="0"/>
          <w:smallCaps w:val="0"/>
        </w:rPr>
        <w:t>澄清文件领取</w:t>
      </w:r>
      <w:bookmarkEnd w:id="26"/>
      <w:bookmarkEnd w:id="27"/>
      <w:bookmarkEnd w:id="28"/>
      <w:bookmarkEnd w:id="29"/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澄清文件审核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</w:t>
      </w:r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领取资审澄清文件。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numId w:val="0"/>
        </w:numPr>
        <w:bidi w:val="0"/>
        <w:rPr>
          <w:rFonts w:hint="eastAsia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1、点击答疑澄清文件领取，进入答疑澄清文件领取界面，如下图: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42560" cy="2633345"/>
            <wp:effectExtent l="0" t="0" r="0" b="3175"/>
            <wp:docPr id="12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2、点击下载答疑文件，如下图：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020" cy="2529840"/>
            <wp:effectExtent l="0" t="0" r="2540" b="0"/>
            <wp:docPr id="129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注：若点击答疑澄清文件领取时，显示答疑文件未发布，即标明改项目未发布澄清文件，如下图：</w:t>
      </w:r>
    </w:p>
    <w:p>
      <w:pPr>
        <w:ind w:left="0" w:leftChars="0" w:firstLine="0" w:firstLineChars="0"/>
        <w:rPr>
          <w:rFonts w:hint="defaul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314575"/>
            <wp:effectExtent l="0" t="0" r="13970" b="1905"/>
            <wp:docPr id="12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eastAsia="宋体"/>
          <w:caps w:val="0"/>
          <w:smallCaps w:val="0"/>
        </w:rPr>
      </w:pPr>
      <w:bookmarkStart w:id="30" w:name="_Toc7192"/>
      <w:bookmarkStart w:id="31" w:name="_Toc19211"/>
      <w:bookmarkStart w:id="32" w:name="_Toc16751"/>
      <w:bookmarkStart w:id="33" w:name="_Toc30678"/>
      <w:r>
        <w:rPr>
          <w:rFonts w:eastAsia="宋体"/>
          <w:caps w:val="0"/>
          <w:smallCaps w:val="0"/>
        </w:rPr>
        <w:t>控制价文件领取</w:t>
      </w:r>
      <w:bookmarkEnd w:id="30"/>
      <w:bookmarkEnd w:id="31"/>
      <w:bookmarkEnd w:id="32"/>
      <w:bookmarkEnd w:id="33"/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eastAsia="宋体"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</w:t>
      </w:r>
      <w:r>
        <w:rPr>
          <w:rFonts w:hint="eastAsia" w:eastAsia="宋体"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eastAsia="宋体"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bidi w:val="0"/>
        <w:rPr>
          <w:rFonts w:hint="eastAsia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1、点击控制价文件领取，进入控制价文件领取界面，如下图: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38115" cy="2534285"/>
            <wp:effectExtent l="0" t="0" r="4445" b="10795"/>
            <wp:docPr id="13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2、点击下载控制价文件，如下图：</w:t>
      </w:r>
    </w:p>
    <w:p>
      <w:pPr>
        <w:ind w:left="0" w:leftChars="0"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5100" cy="2323465"/>
            <wp:effectExtent l="0" t="0" r="12700" b="8255"/>
            <wp:docPr id="132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注：若点击控制价文件领取时，显示答疑文件未发布，即标明改项目未发布控制价文件，如下图：</w:t>
      </w:r>
    </w:p>
    <w:p>
      <w:pPr>
        <w:ind w:left="0" w:leftChars="0" w:firstLine="0" w:firstLineChars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284730"/>
            <wp:effectExtent l="0" t="0" r="13970" b="1270"/>
            <wp:docPr id="12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bidi w:val="0"/>
        <w:rPr>
          <w:rFonts w:hint="default"/>
          <w:lang w:val="en-US" w:eastAsia="zh-CN"/>
        </w:rPr>
      </w:pPr>
      <w:bookmarkStart w:id="34" w:name="_Toc11321"/>
      <w:bookmarkStart w:id="35" w:name="_Toc15532"/>
      <w:bookmarkStart w:id="36" w:name="_Toc29884"/>
      <w:bookmarkStart w:id="37" w:name="_Toc30970"/>
      <w:r>
        <w:rPr>
          <w:rFonts w:hint="eastAsia"/>
          <w:lang w:val="en-US" w:eastAsia="zh-CN"/>
        </w:rPr>
        <w:t>上传投标文件及报价</w:t>
      </w:r>
    </w:p>
    <w:p>
      <w:pPr>
        <w:rPr>
          <w:rFonts w:hint="default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招标文件已领取</w:t>
      </w:r>
    </w:p>
    <w:p>
      <w:pPr>
        <w:ind w:firstLine="422"/>
        <w:rPr>
          <w:rFonts w:hint="default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供应商对该项目进行报价与投标文件的上传</w:t>
      </w:r>
    </w:p>
    <w:p>
      <w:pPr>
        <w:numPr>
          <w:ilvl w:val="0"/>
          <w:numId w:val="5"/>
        </w:numPr>
        <w:bidi w:val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点击上传投标文件，进入报价与文件上传界面</w:t>
      </w:r>
    </w:p>
    <w:p>
      <w:pPr>
        <w:numPr>
          <w:numId w:val="0"/>
        </w:numPr>
        <w:bidi w:val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195" cy="2552065"/>
            <wp:effectExtent l="0" t="0" r="14605" b="8255"/>
            <wp:docPr id="12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jc w:val="both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对项目进行报价，点击保存</w:t>
      </w:r>
    </w:p>
    <w:p>
      <w:pPr>
        <w:numPr>
          <w:numId w:val="0"/>
        </w:numPr>
        <w:ind w:leftChars="200"/>
        <w:jc w:val="both"/>
      </w:pPr>
      <w:r>
        <w:drawing>
          <wp:inline distT="0" distB="0" distL="114300" distR="114300">
            <wp:extent cx="5242560" cy="2665730"/>
            <wp:effectExtent l="0" t="0" r="0" b="1270"/>
            <wp:docPr id="12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jc w:val="both"/>
      </w:pPr>
      <w:r>
        <w:drawing>
          <wp:inline distT="0" distB="0" distL="114300" distR="114300">
            <wp:extent cx="5245735" cy="2592070"/>
            <wp:effectExtent l="0" t="0" r="12065" b="13970"/>
            <wp:docPr id="12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41925" cy="2505710"/>
            <wp:effectExtent l="0" t="0" r="635" b="8890"/>
            <wp:docPr id="12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jc w:val="both"/>
        <w:rPr>
          <w:rFonts w:hint="defaul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both"/>
        <w:rPr>
          <w:rFonts w:eastAsia="宋体"/>
          <w:caps w:val="0"/>
          <w:smallCaps w:val="0"/>
        </w:rPr>
      </w:pPr>
    </w:p>
    <w:p>
      <w:pPr>
        <w:bidi w:val="0"/>
        <w:rPr>
          <w:rFonts w:hint="eastAsia" w:eastAsia="宋体"/>
          <w:caps w:val="0"/>
          <w:smallCaps w:val="0"/>
          <w:lang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3</w:t>
      </w:r>
      <w:r>
        <w:rPr>
          <w:rFonts w:hint="eastAsia"/>
          <w:caps w:val="0"/>
          <w:smallCaps w:val="0"/>
          <w:lang w:val="en-US" w:eastAsia="zh-CN"/>
        </w:rPr>
        <w:t>、上传投标文件（必须先进行报价，才可上传投标文件）</w:t>
      </w: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343150"/>
            <wp:effectExtent l="0" t="0" r="5080" b="3810"/>
            <wp:docPr id="13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241290" cy="2486660"/>
            <wp:effectExtent l="0" t="0" r="1270" b="12700"/>
            <wp:docPr id="13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="宋体"/>
          <w:caps w:val="0"/>
          <w:smallCaps w:val="0"/>
        </w:rPr>
      </w:pPr>
    </w:p>
    <w:p>
      <w:pPr>
        <w:bidi w:val="0"/>
        <w:ind w:left="0" w:leftChars="0" w:firstLine="0" w:firstLineChars="0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注：投标文件上传成功，即报名完成。</w:t>
      </w: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bookmarkEnd w:id="34"/>
    <w:bookmarkEnd w:id="35"/>
    <w:bookmarkEnd w:id="36"/>
    <w:bookmarkEnd w:id="37"/>
    <w:p>
      <w:pPr>
        <w:bidi w:val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eastAsia="宋体"/>
          <w:caps w:val="0"/>
          <w:smallCaps w:val="0"/>
        </w:rPr>
      </w:pPr>
      <w:bookmarkStart w:id="38" w:name="_Toc28372"/>
      <w:bookmarkStart w:id="39" w:name="_Toc27490"/>
      <w:bookmarkStart w:id="40" w:name="_Toc16198"/>
      <w:bookmarkStart w:id="41" w:name="_Toc24891"/>
      <w:r>
        <w:rPr>
          <w:rFonts w:hint="eastAsia" w:eastAsia="宋体"/>
          <w:caps w:val="0"/>
          <w:smallCaps w:val="0"/>
          <w:lang w:val="en-US" w:eastAsia="zh-CN"/>
        </w:rPr>
        <w:t>中标项目</w:t>
      </w:r>
      <w:bookmarkEnd w:id="38"/>
      <w:bookmarkEnd w:id="39"/>
      <w:bookmarkEnd w:id="40"/>
      <w:bookmarkEnd w:id="41"/>
    </w:p>
    <w:p>
      <w:pPr>
        <w:pStyle w:val="5"/>
        <w:bidi w:val="0"/>
        <w:rPr>
          <w:rFonts w:eastAsia="宋体"/>
          <w:caps w:val="0"/>
          <w:smallCaps w:val="0"/>
        </w:rPr>
      </w:pPr>
      <w:bookmarkStart w:id="42" w:name="_Toc4674"/>
      <w:bookmarkStart w:id="43" w:name="_Toc4448"/>
      <w:bookmarkStart w:id="44" w:name="_Toc30790"/>
      <w:bookmarkStart w:id="45" w:name="_Toc32002"/>
      <w:r>
        <w:rPr>
          <w:rFonts w:eastAsia="宋体"/>
          <w:caps w:val="0"/>
          <w:smallCaps w:val="0"/>
        </w:rPr>
        <w:t>中标通知书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bookmarkEnd w:id="42"/>
      <w:bookmarkEnd w:id="43"/>
      <w:bookmarkEnd w:id="44"/>
      <w:bookmarkEnd w:id="45"/>
    </w:p>
    <w:p>
      <w:pPr>
        <w:ind w:firstLine="422"/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</w:t>
      </w:r>
      <w:r>
        <w:rPr>
          <w:rFonts w:hint="eastAsia" w:eastAsia="宋体"/>
          <w:bCs/>
          <w:caps w:val="0"/>
          <w:smallCap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中标通知书已发送</w:t>
      </w:r>
      <w:r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已中标</w:t>
      </w:r>
      <w:r>
        <w:rPr>
          <w:rFonts w:eastAsia="宋体"/>
          <w:b w:val="0"/>
          <w:bCs w:val="0"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b w:val="0"/>
          <w:bCs w:val="0"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查看、打印中标通知书</w:t>
      </w:r>
      <w:r>
        <w:rPr>
          <w:rFonts w:eastAsia="宋体"/>
          <w:b w:val="0"/>
          <w:bCs w:val="0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bidi w:val="0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点击中标标段，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进入中标项目页面。如下图：</w:t>
      </w:r>
    </w:p>
    <w:p>
      <w:pPr>
        <w:numPr>
          <w:numId w:val="0"/>
        </w:numPr>
        <w:bidi w:val="0"/>
      </w:pPr>
      <w:r>
        <w:drawing>
          <wp:inline distT="0" distB="0" distL="114300" distR="114300">
            <wp:extent cx="5242560" cy="2468880"/>
            <wp:effectExtent l="0" t="0" r="0" b="0"/>
            <wp:docPr id="13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或进入对应项目，再点击中标通知书查看</w:t>
      </w:r>
    </w:p>
    <w:p>
      <w:pPr>
        <w:numPr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numId w:val="0"/>
        </w:numPr>
        <w:bidi w:val="0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4465" cy="2525395"/>
            <wp:effectExtent l="0" t="0" r="13335" b="4445"/>
            <wp:docPr id="130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2、找到已经中标的标段（包），鼠标放置到该标段（包）上，点击“项目流程”选项，进入项目流程页面。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bidi w:val="0"/>
        <w:ind w:left="0" w:leftChars="0" w:firstLine="0" w:firstLineChars="0"/>
        <w:rPr>
          <w:rFonts w:eastAsia="宋体"/>
          <w:caps w:val="0"/>
          <w:smallCaps w:val="0"/>
        </w:rPr>
      </w:pPr>
    </w:p>
    <w:p>
      <w:pPr>
        <w:numPr>
          <w:ilvl w:val="0"/>
          <w:numId w:val="0"/>
        </w:numPr>
        <w:ind w:firstLine="420" w:firstLineChars="20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查看”按钮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eastAsia="宋体"/>
          <w:caps w:val="0"/>
          <w:smallCaps w:val="0"/>
        </w:rPr>
      </w:pPr>
    </w:p>
    <w:p>
      <w:pPr>
        <w:bidi w:val="0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注：点击项目流程页面右侧“项目查看”中的“中标通知书”按钮，也能进入打印中标通知书</w:t>
      </w:r>
      <w:r>
        <w:rPr>
          <w:rFonts w:eastAsia="宋体"/>
          <w:caps w:val="0"/>
          <w:smallCaps w:val="0"/>
        </w:rPr>
        <w:t>页面</w:t>
      </w:r>
      <w:r>
        <w:rPr>
          <w:rFonts w:hint="eastAsia" w:eastAsia="宋体"/>
          <w:caps w:val="0"/>
          <w:smallCaps w:val="0"/>
          <w:lang w:eastAsia="zh-CN"/>
        </w:rPr>
        <w:t>。</w:t>
      </w:r>
    </w:p>
    <w:p>
      <w:p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、打印中标通知书页面，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查看或打印中标通知书。如下图：</w:t>
      </w: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ind w:firstLine="0" w:firstLineChars="0"/>
        <w:rPr>
          <w:rFonts w:eastAsia="宋体"/>
          <w:caps w:val="0"/>
          <w:smallCaps w:val="0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3"/>
        <w:bidi w:val="0"/>
        <w:rPr>
          <w:rFonts w:hint="default" w:eastAsia="宋体"/>
          <w:caps w:val="0"/>
          <w:smallCaps w:val="0"/>
          <w:lang w:val="en-US" w:eastAsia="zh-CN"/>
        </w:rPr>
      </w:pPr>
      <w:bookmarkStart w:id="46" w:name="_Toc6619"/>
      <w:bookmarkStart w:id="47" w:name="_Toc13868"/>
      <w:bookmarkStart w:id="48" w:name="_Toc25318"/>
      <w:bookmarkStart w:id="49" w:name="_Toc2641"/>
      <w:bookmarkStart w:id="50" w:name="_Toc19131"/>
      <w:r>
        <w:rPr>
          <w:rFonts w:hint="eastAsia" w:eastAsia="宋体"/>
          <w:caps w:val="0"/>
          <w:smallCaps w:val="0"/>
          <w:lang w:val="en-US" w:eastAsia="zh-CN"/>
        </w:rPr>
        <w:t>邀请招标</w:t>
      </w:r>
      <w:bookmarkEnd w:id="46"/>
      <w:bookmarkEnd w:id="47"/>
      <w:bookmarkEnd w:id="48"/>
      <w:bookmarkEnd w:id="49"/>
      <w:bookmarkEnd w:id="50"/>
    </w:p>
    <w:p>
      <w:pPr>
        <w:pStyle w:val="4"/>
        <w:bidi w:val="0"/>
        <w:rPr>
          <w:rFonts w:eastAsia="宋体"/>
          <w:caps w:val="0"/>
          <w:smallCaps w:val="0"/>
        </w:rPr>
      </w:pPr>
      <w:bookmarkStart w:id="51" w:name="_Toc28694"/>
      <w:bookmarkStart w:id="52" w:name="_Toc9468"/>
      <w:bookmarkStart w:id="53" w:name="_Toc25904"/>
      <w:bookmarkStart w:id="54" w:name="_Toc8448"/>
      <w:bookmarkStart w:id="55" w:name="_Toc19453"/>
      <w:r>
        <w:rPr>
          <w:rFonts w:hint="eastAsia" w:eastAsia="宋体"/>
          <w:caps w:val="0"/>
          <w:smallCaps w:val="0"/>
          <w:lang w:val="en-US" w:eastAsia="zh-CN"/>
        </w:rPr>
        <w:t>投标邀请</w:t>
      </w:r>
      <w:bookmarkEnd w:id="51"/>
      <w:bookmarkEnd w:id="52"/>
      <w:bookmarkEnd w:id="53"/>
      <w:bookmarkEnd w:id="54"/>
      <w:bookmarkEnd w:id="55"/>
    </w:p>
    <w:p>
      <w:pPr>
        <w:pStyle w:val="5"/>
        <w:bidi w:val="0"/>
        <w:rPr>
          <w:rFonts w:eastAsia="宋体"/>
          <w:caps w:val="0"/>
          <w:smallCaps w:val="0"/>
        </w:rPr>
      </w:pPr>
      <w:bookmarkStart w:id="56" w:name="_Toc10443"/>
      <w:bookmarkStart w:id="57" w:name="_Toc25263"/>
      <w:bookmarkStart w:id="58" w:name="_Toc15005"/>
      <w:bookmarkStart w:id="59" w:name="_Toc21186"/>
      <w:bookmarkStart w:id="60" w:name="_Toc20665"/>
      <w:r>
        <w:rPr>
          <w:rFonts w:hint="eastAsia" w:eastAsia="宋体"/>
          <w:caps w:val="0"/>
          <w:smallCaps w:val="0"/>
          <w:lang w:val="en-US" w:eastAsia="zh-CN"/>
        </w:rPr>
        <w:t>投标邀请书</w:t>
      </w:r>
      <w:bookmarkEnd w:id="56"/>
      <w:bookmarkEnd w:id="57"/>
      <w:bookmarkEnd w:id="58"/>
      <w:bookmarkEnd w:id="59"/>
      <w:bookmarkEnd w:id="60"/>
    </w:p>
    <w:p>
      <w:pP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招标人或者代理发出邀请函</w:t>
      </w:r>
      <w: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投标单位确认是否参加投标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1、点击右上角“消息提醒”菜单，弹出消息提醒页面。如下图：</w:t>
      </w:r>
    </w:p>
    <w:p>
      <w:pPr>
        <w:bidi w:val="0"/>
        <w:ind w:left="0" w:leftChars="0" w:firstLine="0" w:firstLineChars="0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237480" cy="2607945"/>
            <wp:effectExtent l="0" t="0" r="5080" b="13335"/>
            <wp:docPr id="133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2、点击“邀请提醒”菜单，选择需要操作的标段（包），点击该标段（包）标题，进入邀请书确认页面。如下图：</w:t>
      </w:r>
    </w:p>
    <w:p>
      <w:pPr>
        <w:ind w:firstLine="0" w:firstLineChars="0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246370" cy="2390775"/>
            <wp:effectExtent l="0" t="0" r="11430" b="1905"/>
            <wp:docPr id="133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caps w:val="0"/>
          <w:smallCaps w:val="0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bookmarkStart w:id="71" w:name="_GoBack"/>
      <w:bookmarkEnd w:id="71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填写完成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后，点击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确认参加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或“确认不参加”按钮，会自动生成回执函。如下图：</w:t>
      </w:r>
    </w:p>
    <w:p>
      <w:pPr>
        <w:numPr>
          <w:ilvl w:val="0"/>
          <w:numId w:val="0"/>
        </w:numPr>
        <w:rPr>
          <w:rFonts w:eastAsia="宋体"/>
          <w:caps w:val="0"/>
          <w:smallCaps w:val="0"/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47640" cy="2403475"/>
            <wp:effectExtent l="0" t="0" r="10160" b="15875"/>
            <wp:docPr id="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eastAsia="宋体"/>
          <w:caps w:val="0"/>
          <w:smallCaps w:val="0"/>
        </w:rPr>
      </w:pPr>
    </w:p>
    <w:p>
      <w:pPr>
        <w:pStyle w:val="3"/>
        <w:bidi w:val="0"/>
        <w:rPr>
          <w:rFonts w:hint="default" w:eastAsia="宋体"/>
          <w:caps w:val="0"/>
          <w:smallCaps w:val="0"/>
          <w:lang w:val="en-US" w:eastAsia="zh-CN"/>
        </w:rPr>
      </w:pPr>
      <w:bookmarkStart w:id="61" w:name="_Toc31554"/>
      <w:bookmarkStart w:id="62" w:name="_Toc21634"/>
      <w:bookmarkStart w:id="63" w:name="_Toc21034"/>
      <w:bookmarkStart w:id="64" w:name="_Toc30526"/>
      <w:bookmarkStart w:id="65" w:name="_Toc30018"/>
      <w:r>
        <w:rPr>
          <w:rFonts w:hint="eastAsia" w:eastAsia="宋体"/>
          <w:caps w:val="0"/>
          <w:smallCaps w:val="0"/>
          <w:lang w:val="en-US" w:eastAsia="zh-CN"/>
        </w:rPr>
        <w:t>询比采购</w:t>
      </w:r>
      <w:bookmarkEnd w:id="61"/>
      <w:bookmarkEnd w:id="62"/>
      <w:bookmarkEnd w:id="63"/>
      <w:bookmarkEnd w:id="64"/>
      <w:bookmarkEnd w:id="65"/>
      <w:r>
        <w:rPr>
          <w:rFonts w:hint="eastAsia"/>
          <w:caps w:val="0"/>
          <w:smallCaps w:val="0"/>
          <w:lang w:val="en-US" w:eastAsia="zh-CN"/>
        </w:rPr>
        <w:t>（非招方式报名相同，即已询比采购为例）</w:t>
      </w:r>
    </w:p>
    <w:p>
      <w:pPr>
        <w:pStyle w:val="4"/>
        <w:bidi w:val="0"/>
      </w:pPr>
      <w:r>
        <w:rPr>
          <w:rFonts w:hint="eastAsia"/>
          <w:lang w:val="en-US" w:eastAsia="zh-CN"/>
        </w:rPr>
        <w:t>公告信息</w:t>
      </w:r>
    </w:p>
    <w:p>
      <w:pPr>
        <w:pStyle w:val="5"/>
        <w:bidi w:val="0"/>
      </w:pPr>
      <w:r>
        <w:rPr>
          <w:rFonts w:hint="eastAsia"/>
          <w:lang w:val="en-US" w:eastAsia="zh-CN"/>
        </w:rPr>
        <w:t>填写投标信息</w:t>
      </w:r>
    </w:p>
    <w:p>
      <w:pP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采购文件</w:t>
      </w:r>
      <w: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审核通过。</w:t>
      </w:r>
    </w:p>
    <w:p>
      <w:pP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完善报名信息。</w:t>
      </w:r>
    </w:p>
    <w:p>
      <w:pP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ind w:firstLine="0" w:firstLineChars="0"/>
      </w:pPr>
      <w:r>
        <w:drawing>
          <wp:inline distT="0" distB="0" distL="114300" distR="114300">
            <wp:extent cx="5245735" cy="2529840"/>
            <wp:effectExtent l="0" t="0" r="12065" b="0"/>
            <wp:docPr id="132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注：中寰非招方式采购包括：谈判采购，竞争性磋商，询比采购，随即摇号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2、选择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询比采购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找到要报名的标段（包），鼠标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点击标段号或点击标段包中部的下拉框后再点击进入项目即可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完善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4465" cy="3007995"/>
            <wp:effectExtent l="0" t="0" r="13335" b="9525"/>
            <wp:docPr id="132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6845" cy="2394585"/>
            <wp:effectExtent l="0" t="0" r="5715" b="13335"/>
            <wp:docPr id="132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3、完善信息后，点击我要响应，完成投标报名的第一步，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ind w:leftChars="200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237480" cy="2574925"/>
            <wp:effectExtent l="0" t="0" r="5080" b="635"/>
            <wp:docPr id="13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eastAsia="宋体"/>
          <w:caps w:val="0"/>
          <w:smallCaps w:val="0"/>
        </w:rPr>
      </w:pPr>
      <w:r>
        <w:rPr>
          <w:rFonts w:hint="eastAsia"/>
          <w:caps w:val="0"/>
          <w:smallCaps w:val="0"/>
          <w:lang w:val="en-US" w:eastAsia="zh-CN"/>
        </w:rPr>
        <w:t>采购</w:t>
      </w:r>
      <w:r>
        <w:rPr>
          <w:rFonts w:eastAsia="宋体"/>
          <w:caps w:val="0"/>
          <w:smallCaps w:val="0"/>
        </w:rPr>
        <w:t>文件领取</w:t>
      </w:r>
    </w:p>
    <w:p>
      <w:pPr>
        <w:ind w:firstLine="422"/>
        <w:rPr>
          <w:rFonts w:hint="default" w:eastAsia="宋体"/>
          <w:caps w:val="0"/>
          <w:smallCap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采购文件审核通过</w:t>
      </w:r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numId w:val="0"/>
        </w:numPr>
        <w:bidi w:val="0"/>
        <w:rPr>
          <w:rFonts w:hint="eastAsia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1、点击采购文件下载，进入采购文件下载界面，如下图: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47005" cy="2722880"/>
            <wp:effectExtent l="0" t="0" r="10795" b="5080"/>
            <wp:docPr id="132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2、点击下载采购文件，如下图：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7480" cy="2384425"/>
            <wp:effectExtent l="0" t="0" r="5080" b="8255"/>
            <wp:docPr id="13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eastAsia="宋体"/>
          <w:caps w:val="0"/>
          <w:smallCaps w:val="0"/>
        </w:rPr>
      </w:pPr>
      <w:r>
        <w:rPr>
          <w:rFonts w:hint="eastAsia"/>
          <w:caps w:val="0"/>
          <w:smallCaps w:val="0"/>
          <w:lang w:val="en-US" w:eastAsia="zh-CN"/>
        </w:rPr>
        <w:t>答疑</w:t>
      </w:r>
      <w:r>
        <w:rPr>
          <w:rFonts w:eastAsia="宋体"/>
          <w:caps w:val="0"/>
          <w:smallCaps w:val="0"/>
        </w:rPr>
        <w:t>澄清文件领取</w:t>
      </w:r>
    </w:p>
    <w:p>
      <w:pPr>
        <w:ind w:firstLine="422"/>
        <w:rPr>
          <w:rFonts w:eastAsia="宋体"/>
          <w:b w:val="0"/>
          <w:bCs w:val="0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</w:t>
      </w:r>
      <w:r>
        <w:rPr>
          <w:rFonts w:eastAsia="宋体"/>
          <w:b w:val="0"/>
          <w:bCs w:val="0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澄清文件审核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</w:t>
      </w:r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领取资审澄清文件。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bidi w:val="0"/>
        <w:rPr>
          <w:rFonts w:hint="eastAsia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1、点击答疑澄清文件领取，进入答疑澄清文件领取界面，如下图: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42560" cy="2633345"/>
            <wp:effectExtent l="0" t="0" r="0" b="3175"/>
            <wp:docPr id="13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2、点击下载答疑文件，如下图：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020" cy="2529840"/>
            <wp:effectExtent l="0" t="0" r="2540" b="0"/>
            <wp:docPr id="13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注：若点击答疑澄清文件领取时，显示答疑文件未发布，即标明改项目未发布澄清文件，如下图：</w:t>
      </w:r>
    </w:p>
    <w:p>
      <w:pPr>
        <w:ind w:left="0" w:leftChars="0" w:firstLine="0" w:firstLineChars="0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005" cy="2298065"/>
            <wp:effectExtent l="0" t="0" r="10795" b="3175"/>
            <wp:docPr id="132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上传投标文件及报价</w:t>
      </w:r>
    </w:p>
    <w:p>
      <w:pPr>
        <w:rPr>
          <w:rFonts w:hint="default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采购文件已领取</w:t>
      </w:r>
    </w:p>
    <w:p>
      <w:pPr>
        <w:ind w:firstLine="422"/>
        <w:rPr>
          <w:rFonts w:hint="default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供应商对该项目进行报价与投标文件的上传</w:t>
      </w:r>
    </w:p>
    <w:p>
      <w:pPr>
        <w:numPr>
          <w:numId w:val="0"/>
        </w:numPr>
        <w:bidi w:val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1、点击非招报价，进入报价与文件上传界面</w:t>
      </w:r>
    </w:p>
    <w:p>
      <w:pPr>
        <w:numPr>
          <w:ilvl w:val="0"/>
          <w:numId w:val="0"/>
        </w:numPr>
        <w:bidi w:val="0"/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44115"/>
            <wp:effectExtent l="0" t="0" r="5080" b="9525"/>
            <wp:docPr id="133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注：非招方式网招项目报价界面与方式和公开招标相同，报价流程可参考公开，其余流程不变。</w:t>
      </w:r>
    </w:p>
    <w:p>
      <w:pPr>
        <w:ind w:left="0" w:leftChars="0" w:firstLine="0" w:firstLineChars="0"/>
        <w:jc w:val="both"/>
        <w:rPr>
          <w:rFonts w:eastAsia="宋体"/>
          <w:caps w:val="0"/>
          <w:smallCaps w:val="0"/>
        </w:rPr>
      </w:pPr>
    </w:p>
    <w:p>
      <w:pPr>
        <w:bidi w:val="0"/>
        <w:rPr>
          <w:rFonts w:hint="eastAsia" w:eastAsia="宋体"/>
          <w:caps w:val="0"/>
          <w:smallCaps w:val="0"/>
          <w:lang w:eastAsia="zh-CN"/>
        </w:rPr>
      </w:pPr>
      <w:r>
        <w:rPr>
          <w:rFonts w:hint="eastAsia"/>
          <w:caps w:val="0"/>
          <w:smallCaps w:val="0"/>
          <w:lang w:val="en-US" w:eastAsia="zh-CN"/>
        </w:rPr>
        <w:t>2、上传投标文件（必须先进行报价，才可上传投标文件）</w:t>
      </w:r>
    </w:p>
    <w:p>
      <w:pPr>
        <w:ind w:firstLine="0" w:firstLineChars="0"/>
        <w:rPr>
          <w:rFonts w:eastAsia="宋体"/>
          <w:caps w:val="0"/>
          <w:smallCaps w:val="0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4940" cy="2319020"/>
            <wp:effectExtent l="0" t="0" r="7620" b="12700"/>
            <wp:docPr id="133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="宋体"/>
          <w:caps w:val="0"/>
          <w:smallCaps w:val="0"/>
        </w:rPr>
      </w:pPr>
    </w:p>
    <w:p>
      <w:pPr>
        <w:ind w:firstLine="0" w:firstLineChars="0"/>
        <w:rPr>
          <w:rFonts w:eastAsia="宋体"/>
          <w:caps w:val="0"/>
          <w:smallCaps w:val="0"/>
        </w:rPr>
      </w:pPr>
    </w:p>
    <w:p>
      <w:pPr>
        <w:bidi w:val="0"/>
        <w:ind w:left="0" w:leftChars="0" w:firstLine="0" w:firstLineChars="0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注：投标文件上传成功，即报名完成。</w:t>
      </w:r>
    </w:p>
    <w:p>
      <w:pPr>
        <w:numPr>
          <w:ilvl w:val="0"/>
          <w:numId w:val="0"/>
        </w:num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eastAsia="宋体"/>
          <w:caps w:val="0"/>
          <w:smallCaps w:val="0"/>
        </w:rPr>
      </w:pPr>
      <w:bookmarkStart w:id="66" w:name="_Toc3099"/>
      <w:bookmarkStart w:id="67" w:name="_Toc16929"/>
      <w:bookmarkStart w:id="68" w:name="_Toc8551"/>
      <w:bookmarkStart w:id="69" w:name="_Toc11252"/>
      <w:bookmarkStart w:id="70" w:name="_Toc10606"/>
      <w:r>
        <w:rPr>
          <w:rFonts w:hint="eastAsia" w:eastAsia="宋体"/>
          <w:caps w:val="0"/>
          <w:smallCaps w:val="0"/>
          <w:lang w:val="en-US" w:eastAsia="zh-CN"/>
        </w:rPr>
        <w:t>中标项目</w:t>
      </w:r>
      <w:bookmarkEnd w:id="66"/>
      <w:bookmarkEnd w:id="67"/>
      <w:bookmarkEnd w:id="68"/>
      <w:bookmarkEnd w:id="69"/>
      <w:bookmarkEnd w:id="70"/>
    </w:p>
    <w:p>
      <w:pPr>
        <w:pStyle w:val="5"/>
        <w:bidi w:val="0"/>
        <w:rPr>
          <w:rFonts w:eastAsia="宋体"/>
          <w:caps w:val="0"/>
          <w:smallCaps w:val="0"/>
        </w:rPr>
      </w:pPr>
      <w:r>
        <w:rPr>
          <w:rFonts w:eastAsia="宋体"/>
          <w:caps w:val="0"/>
          <w:smallCaps w:val="0"/>
        </w:rPr>
        <w:t>中标通知书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</w:p>
    <w:p>
      <w:pPr>
        <w:ind w:firstLine="422"/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</w:t>
      </w:r>
      <w:r>
        <w:rPr>
          <w:rFonts w:hint="eastAsia" w:eastAsia="宋体"/>
          <w:bCs/>
          <w:caps w:val="0"/>
          <w:smallCap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中标通知书已发送</w:t>
      </w:r>
      <w:r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已中标</w:t>
      </w:r>
      <w:r>
        <w:rPr>
          <w:rFonts w:eastAsia="宋体"/>
          <w:b w:val="0"/>
          <w:bCs w:val="0"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b w:val="0"/>
          <w:bCs w:val="0"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b w:val="0"/>
          <w:bCs w:val="0"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查看、打印中标通知书</w:t>
      </w:r>
      <w:r>
        <w:rPr>
          <w:rFonts w:eastAsia="宋体"/>
          <w:b w:val="0"/>
          <w:bCs w:val="0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numId w:val="0"/>
        </w:numPr>
        <w:bidi w:val="0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1、点击中标标段，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进入中标项目页面。如下图：</w:t>
      </w:r>
    </w:p>
    <w:p>
      <w:pPr>
        <w:ind w:firstLine="420" w:firstLineChars="200"/>
      </w:pPr>
      <w:r>
        <w:drawing>
          <wp:inline distT="0" distB="0" distL="114300" distR="114300">
            <wp:extent cx="5237480" cy="2359660"/>
            <wp:effectExtent l="0" t="0" r="5080" b="2540"/>
            <wp:docPr id="133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或进入项目中，点击中标通知书查看</w:t>
      </w:r>
    </w:p>
    <w:p>
      <w:p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37480" cy="2362200"/>
            <wp:effectExtent l="0" t="0" r="5080" b="0"/>
            <wp:docPr id="133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47640" cy="2544445"/>
            <wp:effectExtent l="0" t="0" r="10160" b="635"/>
            <wp:docPr id="133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图片 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2" w:type="first"/>
      <w:footerReference r:id="rId11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wordWrap w:val="0"/>
      <w:spacing w:line="240" w:lineRule="auto"/>
      <w:ind w:left="0" w:leftChars="0" w:firstLine="0" w:firstLineChars="0"/>
      <w:jc w:val="both"/>
      <w:rPr>
        <w:rFonts w:hint="default" w:eastAsia="宋体"/>
        <w:lang w:val="en-US" w:eastAsia="zh-CN"/>
      </w:rPr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国泰新点软件股份有限公司  0512-58188000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530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BFC08D7058A044A281CBBF0460E00065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国泰新点软件股份有限公司  0512-58188000               </w:t>
        </w:r>
      </w:sdtContent>
    </w:sdt>
    <w:r>
      <w:rPr>
        <w:lang w:val="zh-CN"/>
      </w:rPr>
      <w:fldChar w:fldCharType="begin"/>
    </w:r>
    <w:r>
      <w:rPr>
        <w:lang w:val="zh-CN"/>
      </w:rPr>
      <w:instrText xml:space="preserve">PAGE   \* MERGEFORMAT</w:instrText>
    </w:r>
    <w:r>
      <w:rPr>
        <w:lang w:val="zh-CN"/>
      </w:rPr>
      <w:fldChar w:fldCharType="separate"/>
    </w:r>
    <w:r>
      <w:rPr>
        <w:lang w:val="zh-CN"/>
      </w:rPr>
      <w:t>149</w:t>
    </w:r>
    <w:r>
      <w:rPr>
        <w:lang w:val="zh-CN"/>
      </w:rP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496</w:t>
    </w:r>
  </w:p>
  <w:p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spacing w:line="240" w:lineRule="auto"/>
      <w:ind w:firstLine="900" w:firstLineChars="500"/>
      <w:jc w:val="left"/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24130</wp:posOffset>
          </wp:positionV>
          <wp:extent cx="537845" cy="146685"/>
          <wp:effectExtent l="0" t="0" r="14605" b="5715"/>
          <wp:wrapNone/>
          <wp:docPr id="138" name="图片 6" descr="新点LOGO 确定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图片 6" descr="新点LOGO 确定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146685"/>
                  </a:xfrm>
                  <a:prstGeom prst="rect">
                    <a:avLst/>
                  </a:prstGeom>
                  <a:noFill/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企业版供应商</w:t>
    </w:r>
    <w:r>
      <w:rPr>
        <w:rFonts w:hint="eastAsia" w:ascii="Cambria" w:hAnsi="Cambria"/>
      </w:rPr>
      <w:t xml:space="preserve">操作手册        </w:t>
    </w:r>
    <w:r>
      <w:rPr>
        <w:rFonts w:hint="eastAsia" w:ascii="Cambria" w:hAnsi="Cambria"/>
        <w:lang w:val="en-US" w:eastAsia="zh-CN"/>
      </w:rPr>
      <w:t xml:space="preserve">              </w:t>
    </w:r>
    <w:r>
      <w:t>CS-XM-</w:t>
    </w:r>
    <w:r>
      <w:rPr>
        <w:rFonts w:hint="eastAsia"/>
      </w:rPr>
      <w:t>CZSC</w:t>
    </w:r>
    <w:r>
      <w:rPr>
        <w:rFonts w:hint="eastAsia"/>
        <w:lang w:val="en-US" w:eastAsia="zh-CN"/>
      </w:rPr>
      <w:t xml:space="preserve">      </w:t>
    </w:r>
    <w:r>
      <w:rPr>
        <w:rFonts w:hint="eastAsia"/>
      </w:rPr>
      <w:t>2020080289</w:t>
    </w:r>
    <w:r>
      <w:rPr>
        <w:rFonts w:hint="eastAsia"/>
        <w:lang w:val="en-US" w:eastAsia="zh-CN"/>
      </w:rPr>
      <w:t xml:space="preserve">     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AC3A1"/>
    <w:multiLevelType w:val="singleLevel"/>
    <w:tmpl w:val="9B5AC3A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A013583"/>
    <w:multiLevelType w:val="singleLevel"/>
    <w:tmpl w:val="AA01358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6C39932"/>
    <w:multiLevelType w:val="singleLevel"/>
    <w:tmpl w:val="D6C3993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DC434FB"/>
    <w:multiLevelType w:val="singleLevel"/>
    <w:tmpl w:val="0DC434F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8D0A450"/>
    <w:multiLevelType w:val="multilevel"/>
    <w:tmpl w:val="68D0A450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6C1CEFD5"/>
    <w:multiLevelType w:val="singleLevel"/>
    <w:tmpl w:val="6C1CEFD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3Mjg5ZTNmZTY5MjdmMzQ1NWJhNTIxNzQ0MjkzZTEifQ=="/>
  </w:docVars>
  <w:rsids>
    <w:rsidRoot w:val="794D07E7"/>
    <w:rsid w:val="00DF01C4"/>
    <w:rsid w:val="01A622E6"/>
    <w:rsid w:val="01FA43E3"/>
    <w:rsid w:val="02CA099F"/>
    <w:rsid w:val="04F40627"/>
    <w:rsid w:val="06C4227C"/>
    <w:rsid w:val="081B007C"/>
    <w:rsid w:val="08350E53"/>
    <w:rsid w:val="09376BA6"/>
    <w:rsid w:val="094D46FB"/>
    <w:rsid w:val="09F73A97"/>
    <w:rsid w:val="0BAF21A0"/>
    <w:rsid w:val="0BDD244D"/>
    <w:rsid w:val="0C323FA7"/>
    <w:rsid w:val="0C6B2090"/>
    <w:rsid w:val="0C867F78"/>
    <w:rsid w:val="0DBB50E2"/>
    <w:rsid w:val="0ECA22C3"/>
    <w:rsid w:val="1007625C"/>
    <w:rsid w:val="110C7CCD"/>
    <w:rsid w:val="11595BCF"/>
    <w:rsid w:val="11EA6266"/>
    <w:rsid w:val="13110CEA"/>
    <w:rsid w:val="14353662"/>
    <w:rsid w:val="15A43DAB"/>
    <w:rsid w:val="15E22046"/>
    <w:rsid w:val="16190E41"/>
    <w:rsid w:val="163F4C32"/>
    <w:rsid w:val="16641497"/>
    <w:rsid w:val="16E01CDA"/>
    <w:rsid w:val="16E55FDE"/>
    <w:rsid w:val="18592C04"/>
    <w:rsid w:val="19003288"/>
    <w:rsid w:val="1B1921D0"/>
    <w:rsid w:val="1BE27968"/>
    <w:rsid w:val="1BF73AD1"/>
    <w:rsid w:val="1C260E14"/>
    <w:rsid w:val="1C403309"/>
    <w:rsid w:val="1C493A60"/>
    <w:rsid w:val="1CF14D3E"/>
    <w:rsid w:val="1DC82124"/>
    <w:rsid w:val="1F341E6E"/>
    <w:rsid w:val="22C35C56"/>
    <w:rsid w:val="23375601"/>
    <w:rsid w:val="23A50BD2"/>
    <w:rsid w:val="251C3C2E"/>
    <w:rsid w:val="261A11BC"/>
    <w:rsid w:val="26581F50"/>
    <w:rsid w:val="278F39D8"/>
    <w:rsid w:val="287D13C5"/>
    <w:rsid w:val="2A6C6B01"/>
    <w:rsid w:val="2AF778D0"/>
    <w:rsid w:val="2BAF7959"/>
    <w:rsid w:val="2CAD10E7"/>
    <w:rsid w:val="2D0A14EA"/>
    <w:rsid w:val="2D6C1DC6"/>
    <w:rsid w:val="2D9E47EB"/>
    <w:rsid w:val="2DD7131E"/>
    <w:rsid w:val="2DFF2CDD"/>
    <w:rsid w:val="2E4E5712"/>
    <w:rsid w:val="2E7550D3"/>
    <w:rsid w:val="3095741A"/>
    <w:rsid w:val="30A50347"/>
    <w:rsid w:val="30E276F9"/>
    <w:rsid w:val="316F11CE"/>
    <w:rsid w:val="3179320B"/>
    <w:rsid w:val="32180597"/>
    <w:rsid w:val="3335431A"/>
    <w:rsid w:val="3436446F"/>
    <w:rsid w:val="34573D26"/>
    <w:rsid w:val="380C0D33"/>
    <w:rsid w:val="38933D9D"/>
    <w:rsid w:val="38AE1440"/>
    <w:rsid w:val="38EF47A9"/>
    <w:rsid w:val="3BA8542C"/>
    <w:rsid w:val="3BDF7945"/>
    <w:rsid w:val="3BE000FD"/>
    <w:rsid w:val="3CD414BD"/>
    <w:rsid w:val="3D927A08"/>
    <w:rsid w:val="3E9A4BFE"/>
    <w:rsid w:val="3F2A7B66"/>
    <w:rsid w:val="3F9C56F9"/>
    <w:rsid w:val="3FFD2DC3"/>
    <w:rsid w:val="401C521B"/>
    <w:rsid w:val="40FF52A5"/>
    <w:rsid w:val="41735523"/>
    <w:rsid w:val="41AE74FB"/>
    <w:rsid w:val="42EA673E"/>
    <w:rsid w:val="449E3EC3"/>
    <w:rsid w:val="44C55E9D"/>
    <w:rsid w:val="458D7FE8"/>
    <w:rsid w:val="461664E0"/>
    <w:rsid w:val="467154C2"/>
    <w:rsid w:val="470B037E"/>
    <w:rsid w:val="47EE67D9"/>
    <w:rsid w:val="48AD1BDA"/>
    <w:rsid w:val="48D86AB2"/>
    <w:rsid w:val="49EB39AC"/>
    <w:rsid w:val="4AEE710A"/>
    <w:rsid w:val="4BAB21A4"/>
    <w:rsid w:val="4BC7706E"/>
    <w:rsid w:val="4C0B495A"/>
    <w:rsid w:val="4C316320"/>
    <w:rsid w:val="4C884B12"/>
    <w:rsid w:val="522715FA"/>
    <w:rsid w:val="52881E98"/>
    <w:rsid w:val="52C75EB8"/>
    <w:rsid w:val="535221B6"/>
    <w:rsid w:val="545C19D1"/>
    <w:rsid w:val="556C63AA"/>
    <w:rsid w:val="56BD5A9C"/>
    <w:rsid w:val="57DF0BA6"/>
    <w:rsid w:val="59D4416C"/>
    <w:rsid w:val="5ACA473C"/>
    <w:rsid w:val="5C1A7F40"/>
    <w:rsid w:val="5E0D1853"/>
    <w:rsid w:val="6039349E"/>
    <w:rsid w:val="603D4181"/>
    <w:rsid w:val="60891DB7"/>
    <w:rsid w:val="611806C0"/>
    <w:rsid w:val="612B6691"/>
    <w:rsid w:val="62536BD9"/>
    <w:rsid w:val="65E24E2A"/>
    <w:rsid w:val="675E2EEB"/>
    <w:rsid w:val="67E1206E"/>
    <w:rsid w:val="68B22FF2"/>
    <w:rsid w:val="6A307BF9"/>
    <w:rsid w:val="6AE26FAA"/>
    <w:rsid w:val="6BE940A5"/>
    <w:rsid w:val="6D3B3365"/>
    <w:rsid w:val="6D535020"/>
    <w:rsid w:val="6D735ACE"/>
    <w:rsid w:val="6E830CD6"/>
    <w:rsid w:val="6FEB3F98"/>
    <w:rsid w:val="70EE51FE"/>
    <w:rsid w:val="7347712D"/>
    <w:rsid w:val="736F4A3C"/>
    <w:rsid w:val="74034B13"/>
    <w:rsid w:val="7571031E"/>
    <w:rsid w:val="76432C92"/>
    <w:rsid w:val="76725E41"/>
    <w:rsid w:val="790E6C44"/>
    <w:rsid w:val="794D07E7"/>
    <w:rsid w:val="7A576E3B"/>
    <w:rsid w:val="7ABB703F"/>
    <w:rsid w:val="7B5F2EB2"/>
    <w:rsid w:val="7C4D63EB"/>
    <w:rsid w:val="7CD724F4"/>
    <w:rsid w:val="7E5E62CD"/>
    <w:rsid w:val="7ECA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1"/>
    <w:unhideWhenUsed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 w:firstLineChars="0"/>
      <w:jc w:val="both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beforeLines="0" w:beforeAutospacing="0" w:after="120" w:afterLines="0" w:afterAutospacing="0" w:line="360" w:lineRule="auto"/>
      <w:ind w:left="992" w:hanging="992" w:firstLineChars="0"/>
      <w:outlineLvl w:val="4"/>
    </w:pPr>
    <w:rPr>
      <w:rFonts w:ascii="Times New Roman" w:hAnsi="Times New Roman" w:eastAsia="宋体"/>
      <w:b/>
      <w:sz w:val="21"/>
      <w:szCs w:val="22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 w:firstLineChars="0"/>
      <w:outlineLvl w:val="5"/>
    </w:pPr>
    <w:rPr>
      <w:rFonts w:ascii="Arial" w:hAnsi="Arial" w:eastAsia="黑体"/>
      <w:b/>
      <w:sz w:val="24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5"/>
    <w:basedOn w:val="1"/>
    <w:next w:val="1"/>
    <w:qFormat/>
    <w:uiPriority w:val="0"/>
    <w:pPr>
      <w:ind w:left="1680" w:leftChars="800"/>
    </w:pPr>
  </w:style>
  <w:style w:type="paragraph" w:styleId="1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11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4">
    <w:name w:val="toc 4"/>
    <w:basedOn w:val="1"/>
    <w:next w:val="1"/>
    <w:qFormat/>
    <w:uiPriority w:val="0"/>
    <w:pPr>
      <w:spacing w:line="240" w:lineRule="auto"/>
      <w:ind w:left="0" w:leftChars="0" w:firstLine="1260" w:firstLineChars="600"/>
    </w:pPr>
  </w:style>
  <w:style w:type="paragraph" w:styleId="1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6">
    <w:name w:val="Normal (Web)"/>
    <w:basedOn w:val="1"/>
    <w:qFormat/>
    <w:uiPriority w:val="0"/>
    <w:rPr>
      <w:sz w:val="24"/>
    </w:rPr>
  </w:style>
  <w:style w:type="character" w:styleId="19">
    <w:name w:val="Strong"/>
    <w:basedOn w:val="18"/>
    <w:qFormat/>
    <w:uiPriority w:val="0"/>
  </w:style>
  <w:style w:type="character" w:styleId="20">
    <w:name w:val="FollowedHyperlink"/>
    <w:basedOn w:val="18"/>
    <w:qFormat/>
    <w:uiPriority w:val="0"/>
    <w:rPr>
      <w:color w:val="800080"/>
      <w:u w:val="none"/>
    </w:rPr>
  </w:style>
  <w:style w:type="character" w:styleId="21">
    <w:name w:val="Emphasis"/>
    <w:basedOn w:val="18"/>
    <w:qFormat/>
    <w:uiPriority w:val="0"/>
    <w:rPr>
      <w:b/>
    </w:rPr>
  </w:style>
  <w:style w:type="character" w:styleId="22">
    <w:name w:val="HTML Definition"/>
    <w:basedOn w:val="18"/>
    <w:qFormat/>
    <w:uiPriority w:val="0"/>
  </w:style>
  <w:style w:type="character" w:styleId="23">
    <w:name w:val="HTML Typewriter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qFormat/>
    <w:uiPriority w:val="0"/>
  </w:style>
  <w:style w:type="character" w:styleId="25">
    <w:name w:val="HTML Variable"/>
    <w:basedOn w:val="18"/>
    <w:qFormat/>
    <w:uiPriority w:val="0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Cite"/>
    <w:basedOn w:val="18"/>
    <w:qFormat/>
    <w:uiPriority w:val="0"/>
  </w:style>
  <w:style w:type="character" w:styleId="29">
    <w:name w:val="HTML Keyboard"/>
    <w:basedOn w:val="18"/>
    <w:qFormat/>
    <w:uiPriority w:val="0"/>
    <w:rPr>
      <w:rFonts w:ascii="monospace" w:hAnsi="monospace" w:eastAsia="monospace" w:cs="monospace"/>
      <w:sz w:val="20"/>
    </w:rPr>
  </w:style>
  <w:style w:type="character" w:styleId="30">
    <w:name w:val="HTML Sample"/>
    <w:basedOn w:val="18"/>
    <w:qFormat/>
    <w:uiPriority w:val="0"/>
    <w:rPr>
      <w:rFonts w:hint="default" w:ascii="monospace" w:hAnsi="monospace" w:eastAsia="monospace" w:cs="monospace"/>
    </w:rPr>
  </w:style>
  <w:style w:type="character" w:customStyle="1" w:styleId="31">
    <w:name w:val="标题 4 Char"/>
    <w:link w:val="5"/>
    <w:qFormat/>
    <w:uiPriority w:val="0"/>
    <w:rPr>
      <w:b/>
      <w:bCs/>
      <w:sz w:val="24"/>
      <w:szCs w:val="28"/>
    </w:rPr>
  </w:style>
  <w:style w:type="paragraph" w:customStyle="1" w:styleId="32">
    <w:name w:val="1"/>
    <w:basedOn w:val="1"/>
    <w:qFormat/>
    <w:uiPriority w:val="0"/>
    <w:pPr>
      <w:ind w:firstLine="0" w:firstLineChars="0"/>
    </w:pPr>
  </w:style>
  <w:style w:type="paragraph" w:customStyle="1" w:styleId="3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4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5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6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7">
    <w:name w:val="text1"/>
    <w:basedOn w:val="18"/>
    <w:qFormat/>
    <w:uiPriority w:val="0"/>
    <w:rPr>
      <w:color w:val="728DD3"/>
    </w:rPr>
  </w:style>
  <w:style w:type="character" w:customStyle="1" w:styleId="38">
    <w:name w:val="hover1"/>
    <w:basedOn w:val="18"/>
    <w:qFormat/>
    <w:uiPriority w:val="0"/>
    <w:rPr>
      <w:color w:val="2590EB"/>
    </w:rPr>
  </w:style>
  <w:style w:type="character" w:customStyle="1" w:styleId="39">
    <w:name w:val="hover2"/>
    <w:basedOn w:val="18"/>
    <w:qFormat/>
    <w:uiPriority w:val="0"/>
    <w:rPr>
      <w:color w:val="2590EB"/>
    </w:rPr>
  </w:style>
  <w:style w:type="character" w:customStyle="1" w:styleId="40">
    <w:name w:val="hover3"/>
    <w:basedOn w:val="18"/>
    <w:qFormat/>
    <w:uiPriority w:val="0"/>
  </w:style>
  <w:style w:type="paragraph" w:styleId="41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国泰新点软件股份有限公司  0512-58188000               </Company>
  <Pages>531</Pages>
  <Words>61324</Words>
  <Characters>63643</Characters>
  <Lines>0</Lines>
  <Paragraphs>0</Paragraphs>
  <TotalTime>21</TotalTime>
  <ScaleCrop>false</ScaleCrop>
  <LinksUpToDate>false</LinksUpToDate>
  <CharactersWithSpaces>72406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周</cp:lastModifiedBy>
  <dcterms:modified xsi:type="dcterms:W3CDTF">2023-12-08T04:07:20Z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530653E73BE441ADAE5470536943F97A_13</vt:lpwstr>
  </property>
</Properties>
</file>